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F" w:rsidRPr="00857C8F" w:rsidRDefault="00A46597" w:rsidP="007960BF">
      <w:pPr>
        <w:jc w:val="center"/>
        <w:outlineLvl w:val="0"/>
        <w:rPr>
          <w:rFonts w:ascii="Century Gothic" w:hAnsi="Century Gothic"/>
          <w:b/>
          <w:smallCaps/>
          <w:color w:val="17365D" w:themeColor="text2" w:themeShade="BF"/>
          <w:sz w:val="36"/>
          <w:szCs w:val="36"/>
        </w:rPr>
      </w:pPr>
      <w:r>
        <w:rPr>
          <w:rFonts w:ascii="Century Gothic" w:hAnsi="Century Gothic"/>
          <w:b/>
          <w:smallCaps/>
          <w:color w:val="17365D" w:themeColor="text2" w:themeShade="BF"/>
          <w:sz w:val="36"/>
          <w:szCs w:val="36"/>
        </w:rPr>
        <w:t>Marketing Planner</w:t>
      </w:r>
    </w:p>
    <w:p w:rsidR="007960BF" w:rsidRPr="00857C8F" w:rsidRDefault="007960BF" w:rsidP="007960BF">
      <w:pPr>
        <w:rPr>
          <w:rFonts w:ascii="Century Gothic" w:hAnsi="Century Gothic"/>
          <w:b/>
          <w:i/>
          <w:smallCaps/>
          <w:color w:val="17365D" w:themeColor="text2" w:themeShade="BF"/>
          <w:sz w:val="24"/>
          <w:szCs w:val="24"/>
        </w:rPr>
      </w:pP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>Company Name –</w:t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tab/>
      </w:r>
      <w:r w:rsidRPr="00857C8F">
        <w:rPr>
          <w:rFonts w:ascii="Century Gothic" w:hAnsi="Century Gothic"/>
          <w:b/>
          <w:i/>
          <w:smallCaps/>
          <w:color w:val="17365D" w:themeColor="text2" w:themeShade="BF"/>
          <w:sz w:val="24"/>
          <w:szCs w:val="24"/>
        </w:rPr>
        <w:t xml:space="preserve">Date: </w:t>
      </w:r>
    </w:p>
    <w:p w:rsidR="007960BF" w:rsidRPr="00857C8F" w:rsidRDefault="007960BF" w:rsidP="007960BF">
      <w:pPr>
        <w:rPr>
          <w:rFonts w:ascii="Century Gothic" w:hAnsi="Century Gothic"/>
          <w:b/>
          <w:smallCaps/>
          <w:color w:val="17365D" w:themeColor="text2" w:themeShade="BF"/>
        </w:rPr>
      </w:pPr>
    </w:p>
    <w:p w:rsidR="007960BF" w:rsidRPr="00857C8F" w:rsidRDefault="007960BF" w:rsidP="007960BF">
      <w:pPr>
        <w:outlineLvl w:val="0"/>
        <w:rPr>
          <w:rFonts w:ascii="Century Gothic" w:hAnsi="Century Gothic"/>
          <w:b/>
          <w:smallCaps/>
          <w:color w:val="17365D" w:themeColor="text2" w:themeShade="BF"/>
        </w:rPr>
      </w:pPr>
      <w:r w:rsidRPr="00857C8F">
        <w:rPr>
          <w:rFonts w:ascii="Century Gothic" w:hAnsi="Century Gothic"/>
          <w:b/>
          <w:smallCaps/>
          <w:color w:val="17365D" w:themeColor="text2" w:themeShade="BF"/>
        </w:rPr>
        <w:t>Core Business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7960BF" w:rsidRPr="00857C8F" w:rsidTr="00157FDC"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Passion/Purpose</w:t>
            </w:r>
          </w:p>
        </w:tc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Competency – Competitive Edge</w:t>
            </w:r>
          </w:p>
        </w:tc>
      </w:tr>
      <w:tr w:rsidR="007960BF" w:rsidRPr="00857C8F" w:rsidTr="00157FDC"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</w:tr>
      <w:tr w:rsidR="007960BF" w:rsidRPr="00857C8F" w:rsidTr="00157FDC"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Profit Drivers</w:t>
            </w:r>
          </w:p>
        </w:tc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Key Buyers</w:t>
            </w:r>
          </w:p>
        </w:tc>
      </w:tr>
      <w:tr w:rsidR="007960BF" w:rsidRPr="00857C8F" w:rsidTr="00157FDC"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7" w:type="dxa"/>
          </w:tcPr>
          <w:p w:rsidR="007960BF" w:rsidRPr="00857C8F" w:rsidRDefault="007960BF" w:rsidP="00157FDC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A46597" w:rsidRDefault="00A46597" w:rsidP="007960BF">
      <w:pP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</w:pPr>
    </w:p>
    <w:p w:rsidR="00A46597" w:rsidRDefault="00A46597" w:rsidP="007960BF">
      <w:pP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lastRenderedPageBreak/>
        <w:t>SWOT ANALYSIS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A46597" w:rsidRPr="00857C8F" w:rsidTr="004F6428"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Strengths</w:t>
            </w:r>
          </w:p>
        </w:tc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Weaknesses</w:t>
            </w:r>
          </w:p>
        </w:tc>
      </w:tr>
      <w:tr w:rsidR="00A46597" w:rsidRPr="00857C8F" w:rsidTr="004F6428"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</w:tr>
      <w:tr w:rsidR="00A46597" w:rsidRPr="00857C8F" w:rsidTr="004F6428"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Opportunities</w:t>
            </w:r>
          </w:p>
        </w:tc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  <w:t>Threats</w:t>
            </w:r>
          </w:p>
        </w:tc>
      </w:tr>
      <w:tr w:rsidR="00A46597" w:rsidRPr="00857C8F" w:rsidTr="004F6428"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960BA0" w:rsidRPr="00857C8F" w:rsidRDefault="00960BA0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87" w:type="dxa"/>
          </w:tcPr>
          <w:p w:rsidR="00A46597" w:rsidRPr="00857C8F" w:rsidRDefault="00A46597" w:rsidP="004F6428">
            <w:pPr>
              <w:rPr>
                <w:rFonts w:ascii="Century Gothic" w:hAnsi="Century Gothic"/>
                <w:b/>
                <w:smallCap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7960BF" w:rsidRPr="00095C9C" w:rsidRDefault="00A46597" w:rsidP="007960BF">
      <w:pP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  <w:lastRenderedPageBreak/>
        <w:t>Action Planner</w:t>
      </w:r>
    </w:p>
    <w:tbl>
      <w:tblPr>
        <w:tblStyle w:val="TableGrid"/>
        <w:tblW w:w="0" w:type="auto"/>
        <w:tblLook w:val="04A0"/>
      </w:tblPr>
      <w:tblGrid>
        <w:gridCol w:w="959"/>
        <w:gridCol w:w="1356"/>
        <w:gridCol w:w="819"/>
        <w:gridCol w:w="2126"/>
        <w:gridCol w:w="3544"/>
        <w:gridCol w:w="4076"/>
        <w:gridCol w:w="1201"/>
      </w:tblGrid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Priority</w:t>
            </w:r>
          </w:p>
        </w:tc>
        <w:tc>
          <w:tcPr>
            <w:tcW w:w="1356" w:type="dxa"/>
          </w:tcPr>
          <w:p w:rsidR="00A46597" w:rsidRPr="00857C8F" w:rsidRDefault="00A46597" w:rsidP="004F6428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Category</w:t>
            </w:r>
          </w:p>
        </w:tc>
        <w:tc>
          <w:tcPr>
            <w:tcW w:w="819" w:type="dxa"/>
          </w:tcPr>
          <w:p w:rsidR="00A46597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Who</w:t>
            </w:r>
          </w:p>
        </w:tc>
        <w:tc>
          <w:tcPr>
            <w:tcW w:w="2126" w:type="dxa"/>
          </w:tcPr>
          <w:p w:rsidR="00A46597" w:rsidRPr="00857C8F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Item</w:t>
            </w:r>
          </w:p>
        </w:tc>
        <w:tc>
          <w:tcPr>
            <w:tcW w:w="3544" w:type="dxa"/>
          </w:tcPr>
          <w:p w:rsidR="00A46597" w:rsidRPr="00857C8F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Tactics</w:t>
            </w:r>
          </w:p>
        </w:tc>
        <w:tc>
          <w:tcPr>
            <w:tcW w:w="4076" w:type="dxa"/>
          </w:tcPr>
          <w:p w:rsidR="00A46597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Plan for Implementation</w:t>
            </w:r>
          </w:p>
        </w:tc>
        <w:tc>
          <w:tcPr>
            <w:tcW w:w="1201" w:type="dxa"/>
          </w:tcPr>
          <w:p w:rsidR="00A46597" w:rsidRPr="00857C8F" w:rsidRDefault="00A46597" w:rsidP="00157FDC">
            <w:pPr>
              <w:jc w:val="center"/>
              <w:rPr>
                <w:rFonts w:ascii="Century Gothic" w:hAnsi="Century Gothic"/>
                <w:b/>
                <w:color w:val="17365D" w:themeColor="text2" w:themeShade="BF"/>
              </w:rPr>
            </w:pPr>
            <w:r>
              <w:rPr>
                <w:rFonts w:ascii="Century Gothic" w:hAnsi="Century Gothic"/>
                <w:b/>
                <w:color w:val="17365D" w:themeColor="text2" w:themeShade="BF"/>
              </w:rPr>
              <w:t>Deadline</w:t>
            </w: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.    1</w:t>
            </w: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Branding</w:t>
            </w:r>
          </w:p>
        </w:tc>
        <w:tc>
          <w:tcPr>
            <w:tcW w:w="819" w:type="dxa"/>
          </w:tcPr>
          <w:p w:rsidR="00A46597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Bob</w:t>
            </w: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Logo rework</w:t>
            </w:r>
          </w:p>
        </w:tc>
        <w:tc>
          <w:tcPr>
            <w:tcW w:w="3544" w:type="dxa"/>
          </w:tcPr>
          <w:p w:rsidR="00A46597" w:rsidRPr="00857C8F" w:rsidRDefault="00A46597" w:rsidP="00A46597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Research 5 companies and request  quotes</w:t>
            </w:r>
          </w:p>
        </w:tc>
        <w:tc>
          <w:tcPr>
            <w:tcW w:w="4076" w:type="dxa"/>
          </w:tcPr>
          <w:p w:rsidR="00A46597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Bob to provide weekly updates on progress</w:t>
            </w:r>
          </w:p>
          <w:p w:rsidR="00A46597" w:rsidRPr="00857C8F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Meet with Bob to finalise company</w:t>
            </w:r>
          </w:p>
        </w:tc>
        <w:tc>
          <w:tcPr>
            <w:tcW w:w="1201" w:type="dxa"/>
          </w:tcPr>
          <w:p w:rsidR="00A46597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A46597" w:rsidRPr="00857C8F" w:rsidRDefault="00A46597" w:rsidP="00157FDC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Dec 1</w:t>
            </w:r>
            <w:r w:rsidRPr="00A46597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st</w:t>
            </w: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A46597" w:rsidRPr="00857C8F" w:rsidTr="002F6E97">
        <w:tc>
          <w:tcPr>
            <w:tcW w:w="95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A46597" w:rsidRPr="00857C8F" w:rsidRDefault="00A465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A46597" w:rsidRPr="00857C8F" w:rsidRDefault="00A465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2F6E97" w:rsidRPr="00857C8F" w:rsidTr="002F6E97">
        <w:tc>
          <w:tcPr>
            <w:tcW w:w="95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2F6E97" w:rsidRPr="00857C8F" w:rsidRDefault="002F6E97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2F6E97" w:rsidRPr="00857C8F" w:rsidRDefault="002F6E97" w:rsidP="00157FDC">
            <w:pPr>
              <w:rPr>
                <w:rFonts w:ascii="Century Gothic" w:hAnsi="Century Gothic"/>
              </w:rPr>
            </w:pPr>
          </w:p>
        </w:tc>
      </w:tr>
      <w:tr w:rsidR="00960BA0" w:rsidRPr="00857C8F" w:rsidTr="002F6E97">
        <w:tc>
          <w:tcPr>
            <w:tcW w:w="959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960BA0" w:rsidRPr="00857C8F" w:rsidRDefault="00960BA0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</w:tr>
      <w:tr w:rsidR="00960BA0" w:rsidRPr="00857C8F" w:rsidTr="002F6E97">
        <w:tc>
          <w:tcPr>
            <w:tcW w:w="959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</w:tcPr>
          <w:p w:rsidR="00960BA0" w:rsidRPr="00857C8F" w:rsidRDefault="00960BA0" w:rsidP="004F6428">
            <w:pPr>
              <w:rPr>
                <w:rFonts w:ascii="Century Gothic" w:hAnsi="Century Gothic"/>
              </w:rPr>
            </w:pPr>
          </w:p>
        </w:tc>
        <w:tc>
          <w:tcPr>
            <w:tcW w:w="819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4076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  <w:tc>
          <w:tcPr>
            <w:tcW w:w="1201" w:type="dxa"/>
          </w:tcPr>
          <w:p w:rsidR="00960BA0" w:rsidRPr="00857C8F" w:rsidRDefault="00960BA0" w:rsidP="00157FDC">
            <w:pPr>
              <w:rPr>
                <w:rFonts w:ascii="Century Gothic" w:hAnsi="Century Gothic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  <w:gridCol w:w="3537"/>
        <w:gridCol w:w="3542"/>
        <w:gridCol w:w="3538"/>
      </w:tblGrid>
      <w:tr w:rsidR="007960BF" w:rsidRPr="00857C8F" w:rsidTr="00157FDC">
        <w:tc>
          <w:tcPr>
            <w:tcW w:w="1417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</w:rPr>
              <w:lastRenderedPageBreak/>
              <w:t>Major Monthly Actions</w:t>
            </w:r>
          </w:p>
        </w:tc>
      </w:tr>
      <w:tr w:rsidR="007960BF" w:rsidRPr="00857C8F" w:rsidTr="00157FDC">
        <w:tc>
          <w:tcPr>
            <w:tcW w:w="3557" w:type="dxa"/>
            <w:tcBorders>
              <w:top w:val="single" w:sz="12" w:space="0" w:color="auto"/>
            </w:tcBorders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JULY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AUGUST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SEPTEMBER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OCTOBER</w:t>
            </w:r>
          </w:p>
        </w:tc>
      </w:tr>
      <w:tr w:rsidR="007960BF" w:rsidRPr="00857C8F" w:rsidTr="00157FDC">
        <w:tc>
          <w:tcPr>
            <w:tcW w:w="355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3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42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38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960BF" w:rsidRPr="00857C8F" w:rsidTr="00157FDC">
        <w:tc>
          <w:tcPr>
            <w:tcW w:w="355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NOVEMBER</w:t>
            </w:r>
          </w:p>
        </w:tc>
        <w:tc>
          <w:tcPr>
            <w:tcW w:w="353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DECEMBER</w:t>
            </w:r>
          </w:p>
        </w:tc>
        <w:tc>
          <w:tcPr>
            <w:tcW w:w="3542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JANUARY</w:t>
            </w:r>
          </w:p>
        </w:tc>
        <w:tc>
          <w:tcPr>
            <w:tcW w:w="3538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FEBRUARY</w:t>
            </w:r>
          </w:p>
        </w:tc>
      </w:tr>
      <w:tr w:rsidR="007960BF" w:rsidRPr="00857C8F" w:rsidTr="00157FDC">
        <w:tc>
          <w:tcPr>
            <w:tcW w:w="355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3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2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38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60BF" w:rsidRPr="00857C8F" w:rsidTr="00157FDC">
        <w:tc>
          <w:tcPr>
            <w:tcW w:w="355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MARCH</w:t>
            </w:r>
          </w:p>
        </w:tc>
        <w:tc>
          <w:tcPr>
            <w:tcW w:w="353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APRIL</w:t>
            </w:r>
          </w:p>
        </w:tc>
        <w:tc>
          <w:tcPr>
            <w:tcW w:w="3542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MAY</w:t>
            </w:r>
          </w:p>
        </w:tc>
        <w:tc>
          <w:tcPr>
            <w:tcW w:w="3538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  <w:r w:rsidRPr="00857C8F"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  <w:t>JUNE</w:t>
            </w:r>
          </w:p>
        </w:tc>
      </w:tr>
      <w:tr w:rsidR="007960BF" w:rsidRPr="00857C8F" w:rsidTr="00157FDC">
        <w:tc>
          <w:tcPr>
            <w:tcW w:w="355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37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42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538" w:type="dxa"/>
            <w:shd w:val="clear" w:color="auto" w:fill="auto"/>
          </w:tcPr>
          <w:p w:rsidR="007960BF" w:rsidRPr="00857C8F" w:rsidRDefault="007960BF" w:rsidP="00157FD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7960BF" w:rsidRPr="00857C8F" w:rsidRDefault="007960BF" w:rsidP="007960BF">
      <w:pPr>
        <w:rPr>
          <w:rFonts w:ascii="Century Gothic" w:hAnsi="Century Gothic"/>
          <w:b/>
          <w:smallCaps/>
          <w:color w:val="17365D" w:themeColor="text2" w:themeShade="BF"/>
          <w:sz w:val="24"/>
          <w:szCs w:val="24"/>
        </w:rPr>
      </w:pPr>
    </w:p>
    <w:p w:rsidR="00521840" w:rsidRDefault="0009019A"/>
    <w:sectPr w:rsidR="00521840" w:rsidSect="004D7AB3">
      <w:footerReference w:type="default" r:id="rId6"/>
      <w:pgSz w:w="16838" w:h="11906" w:orient="landscape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A" w:rsidRDefault="0009019A" w:rsidP="004D7AB3">
      <w:pPr>
        <w:spacing w:after="0" w:line="240" w:lineRule="auto"/>
      </w:pPr>
      <w:r>
        <w:separator/>
      </w:r>
    </w:p>
  </w:endnote>
  <w:endnote w:type="continuationSeparator" w:id="0">
    <w:p w:rsidR="0009019A" w:rsidRDefault="0009019A" w:rsidP="004D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3" w:rsidRPr="004D7AB3" w:rsidRDefault="004D7AB3" w:rsidP="004D7AB3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-390525</wp:posOffset>
          </wp:positionV>
          <wp:extent cx="756920" cy="488950"/>
          <wp:effectExtent l="19050" t="0" r="5080" b="0"/>
          <wp:wrapTight wrapText="bothSides">
            <wp:wrapPolygon edited="0">
              <wp:start x="-544" y="0"/>
              <wp:lineTo x="-544" y="21039"/>
              <wp:lineTo x="21745" y="21039"/>
              <wp:lineTo x="21745" y="0"/>
              <wp:lineTo x="-54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AB3">
      <w:rPr>
        <w:sz w:val="16"/>
        <w:szCs w:val="16"/>
      </w:rPr>
      <w:t xml:space="preserve">© Ray Hodge 2015        </w:t>
    </w:r>
    <w:hyperlink r:id="rId2" w:history="1">
      <w:r w:rsidRPr="00B9061A">
        <w:rPr>
          <w:rStyle w:val="Hyperlink"/>
          <w:sz w:val="16"/>
          <w:szCs w:val="16"/>
        </w:rPr>
        <w:t>www.rayhod</w:t>
      </w:r>
      <w:r w:rsidRPr="00B9061A">
        <w:rPr>
          <w:rStyle w:val="Hyperlink"/>
          <w:sz w:val="16"/>
          <w:szCs w:val="16"/>
        </w:rPr>
        <w:t>g</w:t>
      </w:r>
      <w:r w:rsidRPr="00B9061A">
        <w:rPr>
          <w:rStyle w:val="Hyperlink"/>
          <w:sz w:val="16"/>
          <w:szCs w:val="16"/>
        </w:rPr>
        <w:t>e.com.au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A" w:rsidRDefault="0009019A" w:rsidP="004D7AB3">
      <w:pPr>
        <w:spacing w:after="0" w:line="240" w:lineRule="auto"/>
      </w:pPr>
      <w:r>
        <w:separator/>
      </w:r>
    </w:p>
  </w:footnote>
  <w:footnote w:type="continuationSeparator" w:id="0">
    <w:p w:rsidR="0009019A" w:rsidRDefault="0009019A" w:rsidP="004D7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0BF"/>
    <w:rsid w:val="0009019A"/>
    <w:rsid w:val="001D46C1"/>
    <w:rsid w:val="00210D72"/>
    <w:rsid w:val="00231ED9"/>
    <w:rsid w:val="002F6E97"/>
    <w:rsid w:val="004D7AB3"/>
    <w:rsid w:val="007960BF"/>
    <w:rsid w:val="00960BA0"/>
    <w:rsid w:val="00A46597"/>
    <w:rsid w:val="00CE3AFD"/>
    <w:rsid w:val="00DA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0BF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AB3"/>
  </w:style>
  <w:style w:type="paragraph" w:styleId="Footer">
    <w:name w:val="footer"/>
    <w:basedOn w:val="Normal"/>
    <w:link w:val="FooterChar"/>
    <w:uiPriority w:val="99"/>
    <w:unhideWhenUsed/>
    <w:rsid w:val="004D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B3"/>
  </w:style>
  <w:style w:type="paragraph" w:styleId="BalloonText">
    <w:name w:val="Balloon Text"/>
    <w:basedOn w:val="Normal"/>
    <w:link w:val="BalloonTextChar"/>
    <w:uiPriority w:val="99"/>
    <w:semiHidden/>
    <w:unhideWhenUsed/>
    <w:rsid w:val="004D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B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yhodg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Number 2</dc:creator>
  <cp:lastModifiedBy>Ray Number 2</cp:lastModifiedBy>
  <cp:revision>3</cp:revision>
  <dcterms:created xsi:type="dcterms:W3CDTF">2015-01-12T02:30:00Z</dcterms:created>
  <dcterms:modified xsi:type="dcterms:W3CDTF">2015-01-12T02:57:00Z</dcterms:modified>
</cp:coreProperties>
</file>