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B34A" w14:textId="4A1CA2A1" w:rsidR="00E03EBA" w:rsidRPr="002865BF" w:rsidRDefault="00E03EBA" w:rsidP="002865BF">
      <w:pPr>
        <w:pStyle w:val="Title"/>
      </w:pPr>
      <w:r w:rsidRPr="002865BF">
        <w:t>MANAGEMENT ANCHOR POINTS</w:t>
      </w:r>
    </w:p>
    <w:p w14:paraId="5C3C6813" w14:textId="7EFDB4F8" w:rsidR="00E03EBA" w:rsidRPr="00573D79" w:rsidRDefault="00573D79" w:rsidP="00573D79">
      <w:pPr>
        <w:jc w:val="center"/>
        <w:rPr>
          <w:rFonts w:ascii="Roboto" w:hAnsi="Roboto"/>
          <w:i/>
          <w:iCs/>
          <w:color w:val="38363B"/>
          <w:shd w:val="clear" w:color="auto" w:fill="FFFFFF"/>
        </w:rPr>
      </w:pPr>
      <w:r w:rsidRPr="00573D79">
        <w:rPr>
          <w:rFonts w:ascii="Roboto" w:hAnsi="Roboto"/>
          <w:i/>
          <w:iCs/>
          <w:color w:val="38363B"/>
          <w:shd w:val="clear" w:color="auto" w:fill="FFFFFF"/>
        </w:rPr>
        <w:t>By Ray Hodge</w:t>
      </w:r>
      <w:r>
        <w:rPr>
          <w:rFonts w:ascii="Roboto" w:hAnsi="Roboto"/>
          <w:i/>
          <w:iCs/>
          <w:color w:val="38363B"/>
          <w:shd w:val="clear" w:color="auto" w:fill="FFFFFF"/>
        </w:rPr>
        <w:br/>
      </w:r>
    </w:p>
    <w:p w14:paraId="77D7222D" w14:textId="553258AE" w:rsidR="00655859" w:rsidRDefault="00E03EBA" w:rsidP="00101877">
      <w:pPr>
        <w:spacing w:line="360" w:lineRule="auto"/>
        <w:rPr>
          <w:rFonts w:ascii="Roboto" w:hAnsi="Roboto"/>
          <w:color w:val="38363B"/>
          <w:shd w:val="clear" w:color="auto" w:fill="FFFFFF"/>
        </w:rPr>
      </w:pPr>
      <w:r>
        <w:rPr>
          <w:rFonts w:ascii="Roboto" w:hAnsi="Roboto"/>
          <w:color w:val="38363B"/>
          <w:shd w:val="clear" w:color="auto" w:fill="FFFFFF"/>
        </w:rPr>
        <w:t xml:space="preserve">A key responsibility of the leaders I coach is oversight of performance indicators - and it's so easy during busy times to get distracted by the unrelenting tides of operational activity. </w:t>
      </w:r>
      <w:r w:rsidR="006275E3">
        <w:rPr>
          <w:rFonts w:ascii="Roboto" w:hAnsi="Roboto"/>
          <w:color w:val="38363B"/>
          <w:shd w:val="clear" w:color="auto" w:fill="FFFFFF"/>
        </w:rPr>
        <w:t>W</w:t>
      </w:r>
      <w:r>
        <w:rPr>
          <w:rFonts w:ascii="Roboto" w:hAnsi="Roboto"/>
          <w:color w:val="38363B"/>
          <w:shd w:val="clear" w:color="auto" w:fill="FFFFFF"/>
        </w:rPr>
        <w:t xml:space="preserve">eeks pass quickly until the moment of </w:t>
      </w:r>
      <w:proofErr w:type="spellStart"/>
      <w:r>
        <w:rPr>
          <w:rFonts w:ascii="Roboto" w:hAnsi="Roboto"/>
          <w:color w:val="38363B"/>
          <w:shd w:val="clear" w:color="auto" w:fill="FFFFFF"/>
        </w:rPr>
        <w:t>realisation</w:t>
      </w:r>
      <w:proofErr w:type="spellEnd"/>
      <w:r>
        <w:rPr>
          <w:rFonts w:ascii="Roboto" w:hAnsi="Roboto"/>
          <w:color w:val="38363B"/>
          <w:shd w:val="clear" w:color="auto" w:fill="FFFFFF"/>
        </w:rPr>
        <w:t xml:space="preserve"> arrives or something goes wrong. To neglect the review of how projects are progressing or how the team is managing their load or if the sales pipeline is full can be detrimental to ongoing performance.</w:t>
      </w:r>
      <w:r>
        <w:rPr>
          <w:rFonts w:ascii="Roboto" w:hAnsi="Roboto"/>
          <w:color w:val="38363B"/>
        </w:rPr>
        <w:br/>
      </w:r>
      <w:r>
        <w:rPr>
          <w:rFonts w:ascii="Roboto" w:hAnsi="Roboto"/>
          <w:color w:val="38363B"/>
        </w:rPr>
        <w:br/>
      </w:r>
      <w:r>
        <w:rPr>
          <w:rFonts w:ascii="Roboto" w:hAnsi="Roboto"/>
          <w:color w:val="38363B"/>
          <w:shd w:val="clear" w:color="auto" w:fill="FFFFFF"/>
        </w:rPr>
        <w:t>To help prevent running with the tides, try using anchor points.</w:t>
      </w:r>
      <w:r>
        <w:rPr>
          <w:rFonts w:ascii="Roboto" w:hAnsi="Roboto"/>
          <w:color w:val="38363B"/>
        </w:rPr>
        <w:br/>
      </w:r>
      <w:r>
        <w:rPr>
          <w:rFonts w:ascii="Roboto" w:hAnsi="Roboto"/>
          <w:color w:val="38363B"/>
        </w:rPr>
        <w:br/>
      </w:r>
      <w:r>
        <w:rPr>
          <w:rFonts w:ascii="Roboto" w:hAnsi="Roboto"/>
          <w:color w:val="38363B"/>
          <w:shd w:val="clear" w:color="auto" w:fill="FFFFFF"/>
        </w:rPr>
        <w:t>Make a list of the critical management areas you are responsible for and then drop these as anchor points into your calendar. For example, each Tuesday morning</w:t>
      </w:r>
      <w:r w:rsidR="00424493">
        <w:rPr>
          <w:rFonts w:ascii="Roboto" w:hAnsi="Roboto"/>
          <w:color w:val="38363B"/>
          <w:shd w:val="clear" w:color="auto" w:fill="FFFFFF"/>
        </w:rPr>
        <w:t>,</w:t>
      </w:r>
      <w:r>
        <w:rPr>
          <w:rFonts w:ascii="Roboto" w:hAnsi="Roboto"/>
          <w:color w:val="38363B"/>
          <w:shd w:val="clear" w:color="auto" w:fill="FFFFFF"/>
        </w:rPr>
        <w:t xml:space="preserve"> you might set aside half an hour to review your team's productivity levels. Every Wednesday</w:t>
      </w:r>
      <w:r w:rsidR="00424493">
        <w:rPr>
          <w:rFonts w:ascii="Roboto" w:hAnsi="Roboto"/>
          <w:color w:val="38363B"/>
          <w:shd w:val="clear" w:color="auto" w:fill="FFFFFF"/>
        </w:rPr>
        <w:t>,</w:t>
      </w:r>
      <w:r>
        <w:rPr>
          <w:rFonts w:ascii="Roboto" w:hAnsi="Roboto"/>
          <w:color w:val="38363B"/>
          <w:shd w:val="clear" w:color="auto" w:fill="FFFFFF"/>
        </w:rPr>
        <w:t xml:space="preserve"> you might allocate an hour to check in with each of your managers to see how they are travelling. Once a month</w:t>
      </w:r>
      <w:r w:rsidR="00424493">
        <w:rPr>
          <w:rFonts w:ascii="Roboto" w:hAnsi="Roboto"/>
          <w:color w:val="38363B"/>
          <w:shd w:val="clear" w:color="auto" w:fill="FFFFFF"/>
        </w:rPr>
        <w:t>,</w:t>
      </w:r>
      <w:r>
        <w:rPr>
          <w:rFonts w:ascii="Roboto" w:hAnsi="Roboto"/>
          <w:color w:val="38363B"/>
          <w:shd w:val="clear" w:color="auto" w:fill="FFFFFF"/>
        </w:rPr>
        <w:t xml:space="preserve"> you might meet with your CFO to review the month's performance.</w:t>
      </w:r>
      <w:r>
        <w:rPr>
          <w:rFonts w:ascii="Roboto" w:hAnsi="Roboto"/>
          <w:color w:val="38363B"/>
        </w:rPr>
        <w:br/>
      </w:r>
      <w:r>
        <w:rPr>
          <w:rFonts w:ascii="Roboto" w:hAnsi="Roboto"/>
          <w:color w:val="38363B"/>
        </w:rPr>
        <w:br/>
      </w:r>
      <w:r>
        <w:rPr>
          <w:rFonts w:ascii="Roboto" w:hAnsi="Roboto"/>
          <w:color w:val="38363B"/>
          <w:shd w:val="clear" w:color="auto" w:fill="FFFFFF"/>
        </w:rPr>
        <w:t>These calendar entries will serve as reminders to anchor you in the critical areas you are responsible for and ensure that, even in busy times, you are still fulfilling your management role.</w:t>
      </w:r>
    </w:p>
    <w:p w14:paraId="54696E59" w14:textId="7ADB6090" w:rsidR="00CB59E6" w:rsidRDefault="00770DD5" w:rsidP="00E21B13">
      <w:pPr>
        <w:autoSpaceDE w:val="0"/>
        <w:autoSpaceDN w:val="0"/>
        <w:adjustRightInd w:val="0"/>
        <w:spacing w:after="0" w:line="360" w:lineRule="auto"/>
        <w:rPr>
          <w:rFonts w:ascii="Roboto" w:hAnsi="Roboto"/>
          <w:color w:val="38363B"/>
          <w:shd w:val="clear" w:color="auto" w:fill="FFFFFF"/>
        </w:rPr>
      </w:pPr>
      <w:r>
        <w:rPr>
          <w:rFonts w:ascii="Roboto" w:hAnsi="Roboto"/>
          <w:color w:val="38363B"/>
          <w:shd w:val="clear" w:color="auto" w:fill="FFFFFF"/>
        </w:rPr>
        <w:t>Even with these calendar anchors, m</w:t>
      </w:r>
      <w:r w:rsidR="002865BF">
        <w:rPr>
          <w:rFonts w:ascii="Roboto" w:hAnsi="Roboto"/>
          <w:color w:val="38363B"/>
          <w:shd w:val="clear" w:color="auto" w:fill="FFFFFF"/>
        </w:rPr>
        <w:t xml:space="preserve">any find their days </w:t>
      </w:r>
      <w:r>
        <w:rPr>
          <w:rFonts w:ascii="Roboto" w:hAnsi="Roboto"/>
          <w:color w:val="38363B"/>
          <w:shd w:val="clear" w:color="auto" w:fill="FFFFFF"/>
        </w:rPr>
        <w:t xml:space="preserve">become </w:t>
      </w:r>
      <w:r w:rsidR="002865BF">
        <w:rPr>
          <w:rFonts w:ascii="Roboto" w:hAnsi="Roboto"/>
          <w:color w:val="38363B"/>
          <w:shd w:val="clear" w:color="auto" w:fill="FFFFFF"/>
        </w:rPr>
        <w:t xml:space="preserve">a blur of interruptions and requests, with to-do lists always seeming to be yet-to-be-done. Building on the above critical anchor points, it’s </w:t>
      </w:r>
      <w:r w:rsidR="00424493">
        <w:rPr>
          <w:rFonts w:ascii="Roboto" w:hAnsi="Roboto"/>
          <w:color w:val="38363B"/>
          <w:shd w:val="clear" w:color="auto" w:fill="FFFFFF"/>
        </w:rPr>
        <w:t>essential</w:t>
      </w:r>
      <w:r w:rsidR="002865BF">
        <w:rPr>
          <w:rFonts w:ascii="Roboto" w:hAnsi="Roboto"/>
          <w:color w:val="38363B"/>
          <w:shd w:val="clear" w:color="auto" w:fill="FFFFFF"/>
        </w:rPr>
        <w:t xml:space="preserve"> to take control of your time by establishing a routinised way of working. For example, the mornings might be given to your primary office related responsibilities and the afternoons to meetings and dealing with the email and phone requests from the morning. This routine provides stability and further ensures that we are fulfilling the most critical aspects of our role. </w:t>
      </w:r>
    </w:p>
    <w:p w14:paraId="4D1475A3" w14:textId="77777777" w:rsidR="00E21B13" w:rsidRDefault="00E21B13" w:rsidP="00E21B13">
      <w:pPr>
        <w:autoSpaceDE w:val="0"/>
        <w:autoSpaceDN w:val="0"/>
        <w:adjustRightInd w:val="0"/>
        <w:spacing w:after="0" w:line="360" w:lineRule="auto"/>
        <w:rPr>
          <w:rFonts w:ascii="Roboto" w:hAnsi="Roboto"/>
          <w:color w:val="38363B"/>
          <w:shd w:val="clear" w:color="auto" w:fill="FFFFFF"/>
        </w:rPr>
      </w:pPr>
    </w:p>
    <w:p w14:paraId="1F9CFF7C" w14:textId="2AC54B5F" w:rsidR="001E702E" w:rsidRDefault="00E03EBA" w:rsidP="00101877">
      <w:pPr>
        <w:pStyle w:val="BodyText"/>
        <w:spacing w:line="360" w:lineRule="auto"/>
      </w:pPr>
      <w:r>
        <w:t>Adequate rest</w:t>
      </w:r>
      <w:r w:rsidR="001E702E">
        <w:t xml:space="preserve"> provides an anchor </w:t>
      </w:r>
      <w:r>
        <w:t>against the prevailing headwinds of busyness, ensuring focus and energ</w:t>
      </w:r>
      <w:r w:rsidR="001E702E">
        <w:t>y</w:t>
      </w:r>
      <w:r>
        <w:t xml:space="preserve"> </w:t>
      </w:r>
      <w:r w:rsidR="001E702E">
        <w:t xml:space="preserve">are </w:t>
      </w:r>
      <w:r w:rsidR="002865BF">
        <w:t xml:space="preserve">directed </w:t>
      </w:r>
      <w:r w:rsidR="00451845">
        <w:t xml:space="preserve">to </w:t>
      </w:r>
      <w:r w:rsidR="001E702E">
        <w:t>key areas of</w:t>
      </w:r>
      <w:r w:rsidR="00451845">
        <w:t xml:space="preserve"> responsib</w:t>
      </w:r>
      <w:r w:rsidR="001E702E">
        <w:t xml:space="preserve">ility, where they </w:t>
      </w:r>
      <w:r>
        <w:t xml:space="preserve">will have </w:t>
      </w:r>
      <w:r w:rsidR="001E702E">
        <w:t>maximum</w:t>
      </w:r>
      <w:r>
        <w:t xml:space="preserve"> impact. </w:t>
      </w:r>
      <w:r w:rsidRPr="00E03EBA">
        <w:t xml:space="preserve">Rest provides the context for </w:t>
      </w:r>
      <w:r>
        <w:t>c</w:t>
      </w:r>
      <w:r w:rsidRPr="00E03EBA">
        <w:t>lear thinking</w:t>
      </w:r>
      <w:r w:rsidR="001E702E">
        <w:t xml:space="preserve"> … and cohesive actions (Hodge, 2021)</w:t>
      </w:r>
      <w:r w:rsidRPr="00E03EBA">
        <w:t>.</w:t>
      </w:r>
    </w:p>
    <w:p w14:paraId="1A559012" w14:textId="77777777" w:rsidR="001E702E" w:rsidRDefault="001E702E" w:rsidP="00101877">
      <w:pPr>
        <w:pStyle w:val="BodyText"/>
        <w:spacing w:line="360" w:lineRule="auto"/>
      </w:pPr>
    </w:p>
    <w:p w14:paraId="32E0258C" w14:textId="7DF176CE" w:rsidR="003C7D13" w:rsidRDefault="001E702E" w:rsidP="00101877">
      <w:pPr>
        <w:spacing w:line="360" w:lineRule="auto"/>
        <w:rPr>
          <w:rFonts w:ascii="Roboto" w:hAnsi="Roboto"/>
          <w:color w:val="38363B"/>
          <w:shd w:val="clear" w:color="auto" w:fill="FFFFFF"/>
        </w:rPr>
      </w:pPr>
      <w:r>
        <w:rPr>
          <w:rFonts w:ascii="Roboto" w:hAnsi="Roboto"/>
          <w:color w:val="38363B"/>
          <w:shd w:val="clear" w:color="auto" w:fill="FFFFFF"/>
        </w:rPr>
        <w:t>Most of us are aware w</w:t>
      </w:r>
      <w:r w:rsidR="00451845">
        <w:rPr>
          <w:rFonts w:ascii="Roboto" w:hAnsi="Roboto"/>
          <w:color w:val="38363B"/>
          <w:shd w:val="clear" w:color="auto" w:fill="FFFFFF"/>
        </w:rPr>
        <w:t xml:space="preserve">orking </w:t>
      </w:r>
      <w:r>
        <w:rPr>
          <w:rFonts w:ascii="Roboto" w:hAnsi="Roboto"/>
          <w:color w:val="38363B"/>
          <w:shd w:val="clear" w:color="auto" w:fill="FFFFFF"/>
        </w:rPr>
        <w:t>from rest</w:t>
      </w:r>
      <w:r w:rsidR="00451845">
        <w:rPr>
          <w:rFonts w:ascii="Roboto" w:hAnsi="Roboto"/>
          <w:color w:val="38363B"/>
          <w:shd w:val="clear" w:color="auto" w:fill="FFFFFF"/>
        </w:rPr>
        <w:t xml:space="preserve"> is promoted by adequate sleep, diet</w:t>
      </w:r>
      <w:r w:rsidR="00806D50">
        <w:rPr>
          <w:rFonts w:ascii="Roboto" w:hAnsi="Roboto"/>
          <w:color w:val="38363B"/>
          <w:shd w:val="clear" w:color="auto" w:fill="FFFFFF"/>
        </w:rPr>
        <w:t>,</w:t>
      </w:r>
      <w:r w:rsidR="00451845">
        <w:rPr>
          <w:rFonts w:ascii="Roboto" w:hAnsi="Roboto"/>
          <w:color w:val="38363B"/>
          <w:shd w:val="clear" w:color="auto" w:fill="FFFFFF"/>
        </w:rPr>
        <w:t xml:space="preserve"> and exercise</w:t>
      </w:r>
      <w:r>
        <w:rPr>
          <w:rFonts w:ascii="Roboto" w:hAnsi="Roboto"/>
          <w:color w:val="38363B"/>
          <w:shd w:val="clear" w:color="auto" w:fill="FFFFFF"/>
        </w:rPr>
        <w:t xml:space="preserve">. However, </w:t>
      </w:r>
      <w:r w:rsidR="00451845">
        <w:rPr>
          <w:rFonts w:ascii="Roboto" w:hAnsi="Roboto"/>
          <w:color w:val="38363B"/>
          <w:shd w:val="clear" w:color="auto" w:fill="FFFFFF"/>
        </w:rPr>
        <w:t xml:space="preserve">the </w:t>
      </w:r>
      <w:r w:rsidR="002865BF">
        <w:rPr>
          <w:rFonts w:ascii="Roboto" w:hAnsi="Roboto"/>
          <w:color w:val="38363B"/>
          <w:shd w:val="clear" w:color="auto" w:fill="FFFFFF"/>
        </w:rPr>
        <w:t>discipline</w:t>
      </w:r>
      <w:r w:rsidR="00451845">
        <w:rPr>
          <w:rFonts w:ascii="Roboto" w:hAnsi="Roboto"/>
          <w:color w:val="38363B"/>
          <w:shd w:val="clear" w:color="auto" w:fill="FFFFFF"/>
        </w:rPr>
        <w:t xml:space="preserve"> </w:t>
      </w:r>
      <w:r>
        <w:rPr>
          <w:rFonts w:ascii="Roboto" w:hAnsi="Roboto"/>
          <w:color w:val="38363B"/>
          <w:shd w:val="clear" w:color="auto" w:fill="FFFFFF"/>
        </w:rPr>
        <w:t>to achieve this</w:t>
      </w:r>
      <w:r w:rsidR="00451845">
        <w:rPr>
          <w:rFonts w:ascii="Roboto" w:hAnsi="Roboto"/>
          <w:color w:val="38363B"/>
          <w:shd w:val="clear" w:color="auto" w:fill="FFFFFF"/>
        </w:rPr>
        <w:t xml:space="preserve"> is </w:t>
      </w:r>
      <w:r w:rsidR="006A2543">
        <w:rPr>
          <w:rFonts w:ascii="Roboto" w:hAnsi="Roboto"/>
          <w:color w:val="38363B"/>
          <w:shd w:val="clear" w:color="auto" w:fill="FFFFFF"/>
        </w:rPr>
        <w:t>a</w:t>
      </w:r>
      <w:r w:rsidR="00451845">
        <w:rPr>
          <w:rFonts w:ascii="Roboto" w:hAnsi="Roboto"/>
          <w:color w:val="38363B"/>
          <w:shd w:val="clear" w:color="auto" w:fill="FFFFFF"/>
        </w:rPr>
        <w:t xml:space="preserve"> challenge</w:t>
      </w:r>
      <w:r w:rsidR="002865BF">
        <w:rPr>
          <w:rFonts w:ascii="Roboto" w:hAnsi="Roboto"/>
          <w:color w:val="38363B"/>
          <w:shd w:val="clear" w:color="auto" w:fill="FFFFFF"/>
        </w:rPr>
        <w:t xml:space="preserve"> for </w:t>
      </w:r>
      <w:r w:rsidR="006A2543">
        <w:rPr>
          <w:rFonts w:ascii="Roboto" w:hAnsi="Roboto"/>
          <w:color w:val="38363B"/>
          <w:shd w:val="clear" w:color="auto" w:fill="FFFFFF"/>
        </w:rPr>
        <w:t>many</w:t>
      </w:r>
      <w:r w:rsidR="00451845">
        <w:rPr>
          <w:rFonts w:ascii="Roboto" w:hAnsi="Roboto"/>
          <w:color w:val="38363B"/>
          <w:shd w:val="clear" w:color="auto" w:fill="FFFFFF"/>
        </w:rPr>
        <w:t xml:space="preserve">. </w:t>
      </w:r>
      <w:r>
        <w:rPr>
          <w:rFonts w:ascii="Roboto" w:hAnsi="Roboto"/>
          <w:color w:val="38363B"/>
          <w:shd w:val="clear" w:color="auto" w:fill="FFFFFF"/>
        </w:rPr>
        <w:t>A helpful method I found wa</w:t>
      </w:r>
      <w:r w:rsidR="002865BF">
        <w:rPr>
          <w:rFonts w:ascii="Roboto" w:hAnsi="Roboto"/>
          <w:color w:val="38363B"/>
          <w:shd w:val="clear" w:color="auto" w:fill="FFFFFF"/>
        </w:rPr>
        <w:t xml:space="preserve">s </w:t>
      </w:r>
      <w:r w:rsidR="002865BF" w:rsidRPr="00CB59E6">
        <w:rPr>
          <w:rFonts w:ascii="Roboto" w:hAnsi="Roboto"/>
          <w:i/>
          <w:iCs/>
          <w:color w:val="38363B"/>
          <w:shd w:val="clear" w:color="auto" w:fill="FFFFFF"/>
        </w:rPr>
        <w:t>backing off</w:t>
      </w:r>
      <w:r w:rsidR="002865BF">
        <w:rPr>
          <w:rFonts w:ascii="Roboto" w:hAnsi="Roboto"/>
          <w:color w:val="38363B"/>
          <w:shd w:val="clear" w:color="auto" w:fill="FFFFFF"/>
        </w:rPr>
        <w:t>. W</w:t>
      </w:r>
      <w:r w:rsidR="00872377">
        <w:rPr>
          <w:rFonts w:ascii="Roboto" w:hAnsi="Roboto"/>
          <w:color w:val="38363B"/>
          <w:shd w:val="clear" w:color="auto" w:fill="FFFFFF"/>
        </w:rPr>
        <w:t xml:space="preserve">hen I start to feel </w:t>
      </w:r>
      <w:r w:rsidR="002865BF">
        <w:rPr>
          <w:rFonts w:ascii="Roboto" w:hAnsi="Roboto"/>
          <w:color w:val="38363B"/>
          <w:shd w:val="clear" w:color="auto" w:fill="FFFFFF"/>
        </w:rPr>
        <w:t>blown off</w:t>
      </w:r>
      <w:r w:rsidR="003C7D13">
        <w:rPr>
          <w:rFonts w:ascii="Roboto" w:hAnsi="Roboto"/>
          <w:color w:val="38363B"/>
          <w:shd w:val="clear" w:color="auto" w:fill="FFFFFF"/>
        </w:rPr>
        <w:t>-</w:t>
      </w:r>
      <w:r w:rsidR="002865BF">
        <w:rPr>
          <w:rFonts w:ascii="Roboto" w:hAnsi="Roboto"/>
          <w:color w:val="38363B"/>
          <w:shd w:val="clear" w:color="auto" w:fill="FFFFFF"/>
        </w:rPr>
        <w:t xml:space="preserve">course </w:t>
      </w:r>
      <w:r w:rsidR="00872377">
        <w:rPr>
          <w:rFonts w:ascii="Roboto" w:hAnsi="Roboto"/>
          <w:color w:val="38363B"/>
          <w:shd w:val="clear" w:color="auto" w:fill="FFFFFF"/>
        </w:rPr>
        <w:t xml:space="preserve">and/or </w:t>
      </w:r>
      <w:r w:rsidR="003C7D13">
        <w:rPr>
          <w:rFonts w:ascii="Roboto" w:hAnsi="Roboto"/>
          <w:color w:val="38363B"/>
          <w:shd w:val="clear" w:color="auto" w:fill="FFFFFF"/>
        </w:rPr>
        <w:t>overwhelmed</w:t>
      </w:r>
      <w:r w:rsidR="00872377">
        <w:rPr>
          <w:rFonts w:ascii="Roboto" w:hAnsi="Roboto"/>
          <w:color w:val="38363B"/>
          <w:shd w:val="clear" w:color="auto" w:fill="FFFFFF"/>
        </w:rPr>
        <w:t xml:space="preserve">, I </w:t>
      </w:r>
      <w:r w:rsidR="003C7D13">
        <w:rPr>
          <w:rFonts w:ascii="Roboto" w:hAnsi="Roboto"/>
          <w:color w:val="38363B"/>
          <w:shd w:val="clear" w:color="auto" w:fill="FFFFFF"/>
        </w:rPr>
        <w:t xml:space="preserve">deliberately </w:t>
      </w:r>
      <w:r w:rsidR="003C7D13" w:rsidRPr="001E702E">
        <w:rPr>
          <w:rFonts w:ascii="Roboto" w:hAnsi="Roboto"/>
          <w:i/>
          <w:iCs/>
          <w:color w:val="38363B"/>
          <w:shd w:val="clear" w:color="auto" w:fill="FFFFFF"/>
        </w:rPr>
        <w:t>back off</w:t>
      </w:r>
      <w:r w:rsidR="00872377">
        <w:rPr>
          <w:rFonts w:ascii="Roboto" w:hAnsi="Roboto"/>
          <w:color w:val="38363B"/>
          <w:shd w:val="clear" w:color="auto" w:fill="FFFFFF"/>
        </w:rPr>
        <w:t xml:space="preserve"> </w:t>
      </w:r>
      <w:r w:rsidR="003C7D13">
        <w:rPr>
          <w:rFonts w:ascii="Roboto" w:hAnsi="Roboto"/>
          <w:color w:val="38363B"/>
          <w:shd w:val="clear" w:color="auto" w:fill="FFFFFF"/>
        </w:rPr>
        <w:t xml:space="preserve">and slow </w:t>
      </w:r>
      <w:r>
        <w:rPr>
          <w:rFonts w:ascii="Roboto" w:hAnsi="Roboto"/>
          <w:color w:val="38363B"/>
          <w:shd w:val="clear" w:color="auto" w:fill="FFFFFF"/>
        </w:rPr>
        <w:t>my pace</w:t>
      </w:r>
      <w:r w:rsidR="003C7D13">
        <w:rPr>
          <w:rFonts w:ascii="Roboto" w:hAnsi="Roboto"/>
          <w:color w:val="38363B"/>
          <w:shd w:val="clear" w:color="auto" w:fill="FFFFFF"/>
        </w:rPr>
        <w:t xml:space="preserve">. I accept </w:t>
      </w:r>
      <w:r>
        <w:rPr>
          <w:rFonts w:ascii="Roboto" w:hAnsi="Roboto"/>
          <w:color w:val="38363B"/>
          <w:shd w:val="clear" w:color="auto" w:fill="FFFFFF"/>
        </w:rPr>
        <w:t xml:space="preserve">a </w:t>
      </w:r>
      <w:r w:rsidR="003C7D13">
        <w:rPr>
          <w:rFonts w:ascii="Roboto" w:hAnsi="Roboto"/>
          <w:color w:val="38363B"/>
          <w:shd w:val="clear" w:color="auto" w:fill="FFFFFF"/>
        </w:rPr>
        <w:t xml:space="preserve">lower rate of output and celebrate </w:t>
      </w:r>
      <w:r>
        <w:rPr>
          <w:rFonts w:ascii="Roboto" w:hAnsi="Roboto"/>
          <w:color w:val="38363B"/>
          <w:shd w:val="clear" w:color="auto" w:fill="FFFFFF"/>
        </w:rPr>
        <w:t>not stopping</w:t>
      </w:r>
      <w:r w:rsidR="003C7D13">
        <w:rPr>
          <w:rFonts w:ascii="Roboto" w:hAnsi="Roboto"/>
          <w:color w:val="38363B"/>
          <w:shd w:val="clear" w:color="auto" w:fill="FFFFFF"/>
        </w:rPr>
        <w:t xml:space="preserve">. </w:t>
      </w:r>
      <w:r w:rsidR="00DF51B2">
        <w:rPr>
          <w:rFonts w:ascii="Roboto" w:hAnsi="Roboto"/>
          <w:color w:val="38363B"/>
          <w:shd w:val="clear" w:color="auto" w:fill="FFFFFF"/>
        </w:rPr>
        <w:t>Previously</w:t>
      </w:r>
      <w:r w:rsidR="003C7D13">
        <w:rPr>
          <w:rFonts w:ascii="Roboto" w:hAnsi="Roboto"/>
          <w:color w:val="38363B"/>
          <w:shd w:val="clear" w:color="auto" w:fill="FFFFFF"/>
        </w:rPr>
        <w:t xml:space="preserve"> </w:t>
      </w:r>
      <w:r w:rsidR="002865BF">
        <w:rPr>
          <w:rFonts w:ascii="Roboto" w:hAnsi="Roboto"/>
          <w:color w:val="38363B"/>
          <w:shd w:val="clear" w:color="auto" w:fill="FFFFFF"/>
        </w:rPr>
        <w:t xml:space="preserve">my </w:t>
      </w:r>
      <w:r w:rsidR="002865BF">
        <w:rPr>
          <w:rFonts w:ascii="Roboto" w:hAnsi="Roboto"/>
          <w:color w:val="38363B"/>
          <w:shd w:val="clear" w:color="auto" w:fill="FFFFFF"/>
        </w:rPr>
        <w:lastRenderedPageBreak/>
        <w:t>auto</w:t>
      </w:r>
      <w:r w:rsidR="00424493">
        <w:rPr>
          <w:rFonts w:ascii="Roboto" w:hAnsi="Roboto"/>
          <w:color w:val="38363B"/>
          <w:shd w:val="clear" w:color="auto" w:fill="FFFFFF"/>
        </w:rPr>
        <w:t>-</w:t>
      </w:r>
      <w:r w:rsidR="002865BF">
        <w:rPr>
          <w:rFonts w:ascii="Roboto" w:hAnsi="Roboto"/>
          <w:color w:val="38363B"/>
          <w:shd w:val="clear" w:color="auto" w:fill="FFFFFF"/>
        </w:rPr>
        <w:t xml:space="preserve">response </w:t>
      </w:r>
      <w:r w:rsidR="003C7D13">
        <w:rPr>
          <w:rFonts w:ascii="Roboto" w:hAnsi="Roboto"/>
          <w:color w:val="38363B"/>
          <w:shd w:val="clear" w:color="auto" w:fill="FFFFFF"/>
        </w:rPr>
        <w:t xml:space="preserve">was </w:t>
      </w:r>
      <w:r w:rsidR="002865BF">
        <w:rPr>
          <w:rFonts w:ascii="Roboto" w:hAnsi="Roboto"/>
          <w:color w:val="38363B"/>
          <w:shd w:val="clear" w:color="auto" w:fill="FFFFFF"/>
        </w:rPr>
        <w:t>to increas</w:t>
      </w:r>
      <w:r w:rsidR="003C7D13">
        <w:rPr>
          <w:rFonts w:ascii="Roboto" w:hAnsi="Roboto"/>
          <w:color w:val="38363B"/>
          <w:shd w:val="clear" w:color="auto" w:fill="FFFFFF"/>
        </w:rPr>
        <w:t>e</w:t>
      </w:r>
      <w:r w:rsidR="002865BF">
        <w:rPr>
          <w:rFonts w:ascii="Roboto" w:hAnsi="Roboto"/>
          <w:color w:val="38363B"/>
          <w:shd w:val="clear" w:color="auto" w:fill="FFFFFF"/>
        </w:rPr>
        <w:t xml:space="preserve"> the pace</w:t>
      </w:r>
      <w:r w:rsidR="003C7D13">
        <w:rPr>
          <w:rFonts w:ascii="Roboto" w:hAnsi="Roboto"/>
          <w:color w:val="38363B"/>
          <w:shd w:val="clear" w:color="auto" w:fill="FFFFFF"/>
        </w:rPr>
        <w:t xml:space="preserve"> </w:t>
      </w:r>
      <w:r w:rsidR="00DF51B2">
        <w:rPr>
          <w:rFonts w:ascii="Roboto" w:hAnsi="Roboto"/>
          <w:color w:val="38363B"/>
          <w:shd w:val="clear" w:color="auto" w:fill="FFFFFF"/>
        </w:rPr>
        <w:t>when overwhelmed</w:t>
      </w:r>
      <w:r>
        <w:rPr>
          <w:rFonts w:ascii="Roboto" w:hAnsi="Roboto"/>
          <w:color w:val="38363B"/>
          <w:shd w:val="clear" w:color="auto" w:fill="FFFFFF"/>
        </w:rPr>
        <w:t>,</w:t>
      </w:r>
      <w:r w:rsidR="00DF51B2">
        <w:rPr>
          <w:rFonts w:ascii="Roboto" w:hAnsi="Roboto"/>
          <w:color w:val="38363B"/>
          <w:shd w:val="clear" w:color="auto" w:fill="FFFFFF"/>
        </w:rPr>
        <w:t xml:space="preserve"> until exhaustion took over and stopping became inevitable. This</w:t>
      </w:r>
      <w:r w:rsidR="003C7D13">
        <w:rPr>
          <w:rFonts w:ascii="Roboto" w:hAnsi="Roboto"/>
          <w:color w:val="38363B"/>
          <w:shd w:val="clear" w:color="auto" w:fill="FFFFFF"/>
        </w:rPr>
        <w:t xml:space="preserve"> ultimately didn’t help the quality and quantity of my output</w:t>
      </w:r>
      <w:r w:rsidR="00872377">
        <w:rPr>
          <w:rFonts w:ascii="Roboto" w:hAnsi="Roboto"/>
          <w:color w:val="38363B"/>
          <w:shd w:val="clear" w:color="auto" w:fill="FFFFFF"/>
        </w:rPr>
        <w:t xml:space="preserve">. </w:t>
      </w:r>
      <w:r w:rsidR="00DF51B2">
        <w:rPr>
          <w:rFonts w:ascii="Roboto" w:hAnsi="Roboto"/>
          <w:color w:val="38363B"/>
          <w:shd w:val="clear" w:color="auto" w:fill="FFFFFF"/>
        </w:rPr>
        <w:t>Changing my</w:t>
      </w:r>
      <w:r w:rsidR="00872377">
        <w:rPr>
          <w:rFonts w:ascii="Roboto" w:hAnsi="Roboto"/>
          <w:color w:val="38363B"/>
          <w:shd w:val="clear" w:color="auto" w:fill="FFFFFF"/>
        </w:rPr>
        <w:t xml:space="preserve"> approach steadie</w:t>
      </w:r>
      <w:r w:rsidR="00DF51B2">
        <w:rPr>
          <w:rFonts w:ascii="Roboto" w:hAnsi="Roboto"/>
          <w:color w:val="38363B"/>
          <w:shd w:val="clear" w:color="auto" w:fill="FFFFFF"/>
        </w:rPr>
        <w:t>d</w:t>
      </w:r>
      <w:r w:rsidR="00872377">
        <w:rPr>
          <w:rFonts w:ascii="Roboto" w:hAnsi="Roboto"/>
          <w:color w:val="38363B"/>
          <w:shd w:val="clear" w:color="auto" w:fill="FFFFFF"/>
        </w:rPr>
        <w:t xml:space="preserve"> me and </w:t>
      </w:r>
      <w:r w:rsidR="00DF51B2">
        <w:rPr>
          <w:rFonts w:ascii="Roboto" w:hAnsi="Roboto"/>
          <w:color w:val="38363B"/>
          <w:shd w:val="clear" w:color="auto" w:fill="FFFFFF"/>
        </w:rPr>
        <w:t>improved my effectiveness.</w:t>
      </w:r>
    </w:p>
    <w:p w14:paraId="186734A9" w14:textId="16E80904" w:rsidR="00E03EBA" w:rsidRDefault="00DF51B2" w:rsidP="00101877">
      <w:pPr>
        <w:spacing w:line="360" w:lineRule="auto"/>
        <w:rPr>
          <w:rFonts w:ascii="Roboto" w:hAnsi="Roboto"/>
          <w:color w:val="38363B"/>
          <w:shd w:val="clear" w:color="auto" w:fill="FFFFFF"/>
        </w:rPr>
      </w:pPr>
      <w:r>
        <w:rPr>
          <w:rFonts w:ascii="Roboto" w:hAnsi="Roboto"/>
          <w:color w:val="38363B"/>
          <w:shd w:val="clear" w:color="auto" w:fill="FFFFFF"/>
        </w:rPr>
        <w:t>F</w:t>
      </w:r>
      <w:r w:rsidR="00872377">
        <w:rPr>
          <w:rFonts w:ascii="Roboto" w:hAnsi="Roboto"/>
          <w:color w:val="38363B"/>
          <w:shd w:val="clear" w:color="auto" w:fill="FFFFFF"/>
        </w:rPr>
        <w:t xml:space="preserve">ormer Formula One racing driver, Jackie Stewart </w:t>
      </w:r>
      <w:r w:rsidR="002865BF">
        <w:rPr>
          <w:rFonts w:ascii="Roboto" w:hAnsi="Roboto"/>
          <w:color w:val="38363B"/>
          <w:shd w:val="clear" w:color="auto" w:fill="FFFFFF"/>
        </w:rPr>
        <w:t>also found this to be true</w:t>
      </w:r>
      <w:r w:rsidR="00872377">
        <w:rPr>
          <w:rFonts w:ascii="Roboto" w:hAnsi="Roboto"/>
          <w:color w:val="38363B"/>
          <w:shd w:val="clear" w:color="auto" w:fill="FFFFFF"/>
        </w:rPr>
        <w:t xml:space="preserve">. </w:t>
      </w:r>
      <w:r>
        <w:rPr>
          <w:rFonts w:ascii="Roboto" w:hAnsi="Roboto"/>
          <w:color w:val="38363B"/>
          <w:shd w:val="clear" w:color="auto" w:fill="FFFFFF"/>
        </w:rPr>
        <w:t>He recounted</w:t>
      </w:r>
      <w:r w:rsidR="00451845">
        <w:rPr>
          <w:rFonts w:ascii="Roboto" w:hAnsi="Roboto"/>
          <w:color w:val="38363B"/>
          <w:shd w:val="clear" w:color="auto" w:fill="FFFFFF"/>
        </w:rPr>
        <w:t xml:space="preserve"> </w:t>
      </w:r>
      <w:r w:rsidR="00872377">
        <w:rPr>
          <w:rFonts w:ascii="Roboto" w:hAnsi="Roboto"/>
          <w:color w:val="38363B"/>
          <w:shd w:val="clear" w:color="auto" w:fill="FFFFFF"/>
        </w:rPr>
        <w:t>a</w:t>
      </w:r>
      <w:r w:rsidR="00451845">
        <w:rPr>
          <w:rFonts w:ascii="Roboto" w:hAnsi="Roboto"/>
          <w:color w:val="38363B"/>
          <w:shd w:val="clear" w:color="auto" w:fill="FFFFFF"/>
        </w:rPr>
        <w:t xml:space="preserve"> story </w:t>
      </w:r>
      <w:r w:rsidR="003C7D13">
        <w:rPr>
          <w:rFonts w:ascii="Roboto" w:hAnsi="Roboto"/>
          <w:color w:val="38363B"/>
          <w:shd w:val="clear" w:color="auto" w:fill="FFFFFF"/>
        </w:rPr>
        <w:t>where</w:t>
      </w:r>
      <w:r w:rsidR="00451845">
        <w:rPr>
          <w:rFonts w:ascii="Roboto" w:hAnsi="Roboto"/>
          <w:color w:val="38363B"/>
          <w:shd w:val="clear" w:color="auto" w:fill="FFFFFF"/>
        </w:rPr>
        <w:t xml:space="preserve"> </w:t>
      </w:r>
      <w:r w:rsidR="00872377">
        <w:rPr>
          <w:rFonts w:ascii="Roboto" w:hAnsi="Roboto"/>
          <w:color w:val="38363B"/>
          <w:shd w:val="clear" w:color="auto" w:fill="FFFFFF"/>
        </w:rPr>
        <w:t xml:space="preserve">he and a colleague </w:t>
      </w:r>
      <w:r w:rsidR="003C7D13">
        <w:rPr>
          <w:rFonts w:ascii="Roboto" w:hAnsi="Roboto"/>
          <w:color w:val="38363B"/>
          <w:shd w:val="clear" w:color="auto" w:fill="FFFFFF"/>
        </w:rPr>
        <w:t>were</w:t>
      </w:r>
      <w:r w:rsidR="00451845">
        <w:rPr>
          <w:rFonts w:ascii="Roboto" w:hAnsi="Roboto"/>
          <w:color w:val="38363B"/>
          <w:shd w:val="clear" w:color="auto" w:fill="FFFFFF"/>
        </w:rPr>
        <w:t xml:space="preserve"> </w:t>
      </w:r>
      <w:r>
        <w:rPr>
          <w:rFonts w:ascii="Roboto" w:hAnsi="Roboto"/>
          <w:color w:val="38363B"/>
          <w:shd w:val="clear" w:color="auto" w:fill="FFFFFF"/>
        </w:rPr>
        <w:t xml:space="preserve">leading </w:t>
      </w:r>
      <w:r w:rsidR="00451845">
        <w:rPr>
          <w:rFonts w:ascii="Roboto" w:hAnsi="Roboto"/>
          <w:color w:val="38363B"/>
          <w:shd w:val="clear" w:color="auto" w:fill="FFFFFF"/>
        </w:rPr>
        <w:t xml:space="preserve">the field in </w:t>
      </w:r>
      <w:r w:rsidR="003C7D13">
        <w:rPr>
          <w:rFonts w:ascii="Roboto" w:hAnsi="Roboto"/>
          <w:color w:val="38363B"/>
          <w:shd w:val="clear" w:color="auto" w:fill="FFFFFF"/>
        </w:rPr>
        <w:t>a</w:t>
      </w:r>
      <w:r w:rsidR="00451845">
        <w:rPr>
          <w:rFonts w:ascii="Roboto" w:hAnsi="Roboto"/>
          <w:color w:val="38363B"/>
          <w:shd w:val="clear" w:color="auto" w:fill="FFFFFF"/>
        </w:rPr>
        <w:t xml:space="preserve"> race</w:t>
      </w:r>
      <w:r w:rsidR="00872377">
        <w:rPr>
          <w:rFonts w:ascii="Roboto" w:hAnsi="Roboto"/>
          <w:color w:val="38363B"/>
          <w:shd w:val="clear" w:color="auto" w:fill="FFFFFF"/>
        </w:rPr>
        <w:t xml:space="preserve">, </w:t>
      </w:r>
      <w:r w:rsidR="003C7D13">
        <w:rPr>
          <w:rFonts w:ascii="Roboto" w:hAnsi="Roboto"/>
          <w:color w:val="38363B"/>
          <w:shd w:val="clear" w:color="auto" w:fill="FFFFFF"/>
        </w:rPr>
        <w:t xml:space="preserve">when </w:t>
      </w:r>
      <w:r w:rsidR="00872377">
        <w:rPr>
          <w:rFonts w:ascii="Roboto" w:hAnsi="Roboto"/>
          <w:color w:val="38363B"/>
          <w:shd w:val="clear" w:color="auto" w:fill="FFFFFF"/>
        </w:rPr>
        <w:t>they were</w:t>
      </w:r>
      <w:r w:rsidR="00451845">
        <w:rPr>
          <w:rFonts w:ascii="Roboto" w:hAnsi="Roboto"/>
          <w:color w:val="38363B"/>
          <w:shd w:val="clear" w:color="auto" w:fill="FFFFFF"/>
        </w:rPr>
        <w:t xml:space="preserve"> </w:t>
      </w:r>
      <w:r>
        <w:rPr>
          <w:rFonts w:ascii="Roboto" w:hAnsi="Roboto"/>
          <w:color w:val="38363B"/>
          <w:shd w:val="clear" w:color="auto" w:fill="FFFFFF"/>
        </w:rPr>
        <w:t>directed</w:t>
      </w:r>
      <w:r w:rsidR="00451845">
        <w:rPr>
          <w:rFonts w:ascii="Roboto" w:hAnsi="Roboto"/>
          <w:color w:val="38363B"/>
          <w:shd w:val="clear" w:color="auto" w:fill="FFFFFF"/>
        </w:rPr>
        <w:t xml:space="preserve"> from the pit</w:t>
      </w:r>
      <w:r>
        <w:rPr>
          <w:rFonts w:ascii="Roboto" w:hAnsi="Roboto"/>
          <w:color w:val="38363B"/>
          <w:shd w:val="clear" w:color="auto" w:fill="FFFFFF"/>
        </w:rPr>
        <w:t>s</w:t>
      </w:r>
      <w:r w:rsidR="00451845">
        <w:rPr>
          <w:rFonts w:ascii="Roboto" w:hAnsi="Roboto"/>
          <w:color w:val="38363B"/>
          <w:shd w:val="clear" w:color="auto" w:fill="FFFFFF"/>
        </w:rPr>
        <w:t xml:space="preserve"> to ease</w:t>
      </w:r>
      <w:r w:rsidR="003C7D13">
        <w:rPr>
          <w:rFonts w:ascii="Roboto" w:hAnsi="Roboto"/>
          <w:color w:val="38363B"/>
          <w:shd w:val="clear" w:color="auto" w:fill="FFFFFF"/>
        </w:rPr>
        <w:t>-</w:t>
      </w:r>
      <w:r w:rsidR="00451845">
        <w:rPr>
          <w:rFonts w:ascii="Roboto" w:hAnsi="Roboto"/>
          <w:color w:val="38363B"/>
          <w:shd w:val="clear" w:color="auto" w:fill="FFFFFF"/>
        </w:rPr>
        <w:t>off the pace</w:t>
      </w:r>
      <w:r w:rsidR="002865BF">
        <w:rPr>
          <w:rFonts w:ascii="Roboto" w:hAnsi="Roboto"/>
          <w:color w:val="38363B"/>
          <w:shd w:val="clear" w:color="auto" w:fill="FFFFFF"/>
        </w:rPr>
        <w:t xml:space="preserve">. </w:t>
      </w:r>
      <w:r w:rsidR="00451845">
        <w:rPr>
          <w:rFonts w:ascii="Roboto" w:hAnsi="Roboto"/>
          <w:color w:val="38363B"/>
          <w:shd w:val="clear" w:color="auto" w:fill="FFFFFF"/>
        </w:rPr>
        <w:t>He says, “the more we ‘eased off’, the faster our laps bec</w:t>
      </w:r>
      <w:r w:rsidR="00CB59E6">
        <w:rPr>
          <w:rFonts w:ascii="Roboto" w:hAnsi="Roboto"/>
          <w:color w:val="38363B"/>
          <w:shd w:val="clear" w:color="auto" w:fill="FFFFFF"/>
        </w:rPr>
        <w:t>a</w:t>
      </w:r>
      <w:r w:rsidR="00451845">
        <w:rPr>
          <w:rFonts w:ascii="Roboto" w:hAnsi="Roboto"/>
          <w:color w:val="38363B"/>
          <w:shd w:val="clear" w:color="auto" w:fill="FFFFFF"/>
        </w:rPr>
        <w:t xml:space="preserve">me.” He </w:t>
      </w:r>
      <w:r w:rsidR="003C7D13">
        <w:rPr>
          <w:rFonts w:ascii="Roboto" w:hAnsi="Roboto"/>
          <w:color w:val="38363B"/>
          <w:shd w:val="clear" w:color="auto" w:fill="FFFFFF"/>
        </w:rPr>
        <w:t>went</w:t>
      </w:r>
      <w:r w:rsidR="00451845">
        <w:rPr>
          <w:rFonts w:ascii="Roboto" w:hAnsi="Roboto"/>
          <w:color w:val="38363B"/>
          <w:shd w:val="clear" w:color="auto" w:fill="FFFFFF"/>
        </w:rPr>
        <w:t xml:space="preserve"> on to say that “sometimes the best way to raise our level of performance is to back off rather than to push even harder” </w:t>
      </w:r>
      <w:r>
        <w:rPr>
          <w:rFonts w:ascii="Roboto" w:hAnsi="Roboto"/>
          <w:color w:val="38363B"/>
          <w:shd w:val="clear" w:color="auto" w:fill="FFFFFF"/>
        </w:rPr>
        <w:t>(Stewart, 2009).</w:t>
      </w:r>
    </w:p>
    <w:p w14:paraId="2B205546" w14:textId="79E373D7" w:rsidR="00CB59E6" w:rsidRDefault="003C7D13" w:rsidP="00101877">
      <w:pPr>
        <w:spacing w:line="360" w:lineRule="auto"/>
        <w:rPr>
          <w:rFonts w:ascii="Roboto" w:hAnsi="Roboto"/>
          <w:color w:val="38363B"/>
          <w:shd w:val="clear" w:color="auto" w:fill="FFFFFF"/>
        </w:rPr>
      </w:pPr>
      <w:r>
        <w:rPr>
          <w:rFonts w:ascii="Roboto" w:hAnsi="Roboto"/>
          <w:color w:val="38363B"/>
          <w:shd w:val="clear" w:color="auto" w:fill="FFFFFF"/>
        </w:rPr>
        <w:t>Another</w:t>
      </w:r>
      <w:r w:rsidR="002865BF">
        <w:rPr>
          <w:rFonts w:ascii="Roboto" w:hAnsi="Roboto"/>
          <w:color w:val="38363B"/>
          <w:shd w:val="clear" w:color="auto" w:fill="FFFFFF"/>
        </w:rPr>
        <w:t xml:space="preserve"> way </w:t>
      </w:r>
      <w:r>
        <w:rPr>
          <w:rFonts w:ascii="Roboto" w:hAnsi="Roboto"/>
          <w:color w:val="38363B"/>
          <w:shd w:val="clear" w:color="auto" w:fill="FFFFFF"/>
        </w:rPr>
        <w:t>to work</w:t>
      </w:r>
      <w:r w:rsidR="002865BF">
        <w:rPr>
          <w:rFonts w:ascii="Roboto" w:hAnsi="Roboto"/>
          <w:color w:val="38363B"/>
          <w:shd w:val="clear" w:color="auto" w:fill="FFFFFF"/>
        </w:rPr>
        <w:t xml:space="preserve"> from rest is to </w:t>
      </w:r>
      <w:r w:rsidR="00424493">
        <w:rPr>
          <w:rFonts w:ascii="Roboto" w:hAnsi="Roboto"/>
          <w:color w:val="38363B"/>
          <w:shd w:val="clear" w:color="auto" w:fill="FFFFFF"/>
        </w:rPr>
        <w:t xml:space="preserve">regularly </w:t>
      </w:r>
      <w:r w:rsidR="00DF51B2">
        <w:rPr>
          <w:rFonts w:ascii="Roboto" w:hAnsi="Roboto"/>
          <w:color w:val="38363B"/>
          <w:shd w:val="clear" w:color="auto" w:fill="FFFFFF"/>
        </w:rPr>
        <w:t>“</w:t>
      </w:r>
      <w:r>
        <w:rPr>
          <w:rFonts w:ascii="Roboto" w:hAnsi="Roboto"/>
          <w:color w:val="38363B"/>
          <w:shd w:val="clear" w:color="auto" w:fill="FFFFFF"/>
        </w:rPr>
        <w:t>pause</w:t>
      </w:r>
      <w:r w:rsidR="00DF51B2">
        <w:rPr>
          <w:rFonts w:ascii="Roboto" w:hAnsi="Roboto"/>
          <w:color w:val="38363B"/>
          <w:shd w:val="clear" w:color="auto" w:fill="FFFFFF"/>
        </w:rPr>
        <w:t>”</w:t>
      </w:r>
      <w:r w:rsidR="00CB59E6">
        <w:rPr>
          <w:rFonts w:ascii="Roboto" w:hAnsi="Roboto"/>
          <w:color w:val="38363B"/>
          <w:shd w:val="clear" w:color="auto" w:fill="FFFFFF"/>
        </w:rPr>
        <w:t xml:space="preserve"> </w:t>
      </w:r>
      <w:r>
        <w:rPr>
          <w:rFonts w:ascii="Roboto" w:hAnsi="Roboto"/>
          <w:color w:val="38363B"/>
          <w:shd w:val="clear" w:color="auto" w:fill="FFFFFF"/>
        </w:rPr>
        <w:t>–</w:t>
      </w:r>
      <w:r w:rsidR="002865BF">
        <w:rPr>
          <w:rFonts w:ascii="Roboto" w:hAnsi="Roboto"/>
          <w:color w:val="38363B"/>
          <w:shd w:val="clear" w:color="auto" w:fill="FFFFFF"/>
        </w:rPr>
        <w:t xml:space="preserve"> </w:t>
      </w:r>
      <w:r w:rsidR="00DF51B2">
        <w:rPr>
          <w:rFonts w:ascii="Roboto" w:hAnsi="Roboto"/>
          <w:color w:val="38363B"/>
          <w:shd w:val="clear" w:color="auto" w:fill="FFFFFF"/>
        </w:rPr>
        <w:t xml:space="preserve">even if </w:t>
      </w:r>
      <w:r>
        <w:rPr>
          <w:rFonts w:ascii="Roboto" w:hAnsi="Roboto"/>
          <w:color w:val="38363B"/>
          <w:shd w:val="clear" w:color="auto" w:fill="FFFFFF"/>
        </w:rPr>
        <w:t>only</w:t>
      </w:r>
      <w:r w:rsidR="002865BF">
        <w:rPr>
          <w:rFonts w:ascii="Roboto" w:hAnsi="Roboto"/>
          <w:color w:val="38363B"/>
          <w:shd w:val="clear" w:color="auto" w:fill="FFFFFF"/>
        </w:rPr>
        <w:t xml:space="preserve"> for 2 or 3 minutes</w:t>
      </w:r>
      <w:r w:rsidR="00CB59E6">
        <w:rPr>
          <w:rFonts w:ascii="Roboto" w:hAnsi="Roboto"/>
          <w:color w:val="38363B"/>
          <w:shd w:val="clear" w:color="auto" w:fill="FFFFFF"/>
        </w:rPr>
        <w:t>, to review and plan</w:t>
      </w:r>
      <w:r w:rsidR="00DF51B2">
        <w:rPr>
          <w:rFonts w:ascii="Roboto" w:hAnsi="Roboto"/>
          <w:color w:val="38363B"/>
          <w:shd w:val="clear" w:color="auto" w:fill="FFFFFF"/>
        </w:rPr>
        <w:t>/re-plan</w:t>
      </w:r>
      <w:r w:rsidR="00CB59E6">
        <w:rPr>
          <w:rFonts w:ascii="Roboto" w:hAnsi="Roboto"/>
          <w:color w:val="38363B"/>
          <w:shd w:val="clear" w:color="auto" w:fill="FFFFFF"/>
        </w:rPr>
        <w:t xml:space="preserve">. </w:t>
      </w:r>
      <w:r>
        <w:rPr>
          <w:rFonts w:ascii="Roboto" w:hAnsi="Roboto"/>
          <w:color w:val="38363B"/>
          <w:shd w:val="clear" w:color="auto" w:fill="FFFFFF"/>
        </w:rPr>
        <w:t>R</w:t>
      </w:r>
      <w:r w:rsidR="00CB59E6">
        <w:rPr>
          <w:rFonts w:ascii="Roboto" w:hAnsi="Roboto"/>
          <w:color w:val="38363B"/>
          <w:shd w:val="clear" w:color="auto" w:fill="FFFFFF"/>
        </w:rPr>
        <w:t xml:space="preserve">eview items completed (which is a </w:t>
      </w:r>
      <w:r>
        <w:rPr>
          <w:rFonts w:ascii="Roboto" w:hAnsi="Roboto"/>
          <w:color w:val="38363B"/>
          <w:shd w:val="clear" w:color="auto" w:fill="FFFFFF"/>
        </w:rPr>
        <w:t>powerful encourager and mood-booster</w:t>
      </w:r>
      <w:r w:rsidR="00CB59E6">
        <w:rPr>
          <w:rFonts w:ascii="Roboto" w:hAnsi="Roboto"/>
          <w:color w:val="38363B"/>
          <w:shd w:val="clear" w:color="auto" w:fill="FFFFFF"/>
        </w:rPr>
        <w:t>)</w:t>
      </w:r>
      <w:r w:rsidR="00DF51B2">
        <w:rPr>
          <w:rFonts w:ascii="Roboto" w:hAnsi="Roboto"/>
          <w:color w:val="38363B"/>
          <w:shd w:val="clear" w:color="auto" w:fill="FFFFFF"/>
        </w:rPr>
        <w:t>,</w:t>
      </w:r>
      <w:r w:rsidR="00CB59E6">
        <w:rPr>
          <w:rFonts w:ascii="Roboto" w:hAnsi="Roboto"/>
          <w:color w:val="38363B"/>
          <w:shd w:val="clear" w:color="auto" w:fill="FFFFFF"/>
        </w:rPr>
        <w:t xml:space="preserve"> then plan the </w:t>
      </w:r>
      <w:r>
        <w:rPr>
          <w:rFonts w:ascii="Roboto" w:hAnsi="Roboto"/>
          <w:color w:val="38363B"/>
          <w:shd w:val="clear" w:color="auto" w:fill="FFFFFF"/>
        </w:rPr>
        <w:t>next</w:t>
      </w:r>
      <w:r w:rsidR="00CB59E6">
        <w:rPr>
          <w:rFonts w:ascii="Roboto" w:hAnsi="Roboto"/>
          <w:color w:val="38363B"/>
          <w:shd w:val="clear" w:color="auto" w:fill="FFFFFF"/>
        </w:rPr>
        <w:t xml:space="preserve"> priority </w:t>
      </w:r>
      <w:r w:rsidR="00DF51B2">
        <w:rPr>
          <w:rFonts w:ascii="Roboto" w:hAnsi="Roboto"/>
          <w:color w:val="38363B"/>
          <w:shd w:val="clear" w:color="auto" w:fill="FFFFFF"/>
        </w:rPr>
        <w:t>actions</w:t>
      </w:r>
      <w:r w:rsidR="00CB59E6">
        <w:rPr>
          <w:rFonts w:ascii="Roboto" w:hAnsi="Roboto"/>
          <w:color w:val="38363B"/>
          <w:shd w:val="clear" w:color="auto" w:fill="FFFFFF"/>
        </w:rPr>
        <w:t xml:space="preserve">. This </w:t>
      </w:r>
      <w:r>
        <w:rPr>
          <w:rFonts w:ascii="Roboto" w:hAnsi="Roboto"/>
          <w:color w:val="38363B"/>
          <w:shd w:val="clear" w:color="auto" w:fill="FFFFFF"/>
        </w:rPr>
        <w:t xml:space="preserve">helps </w:t>
      </w:r>
      <w:r w:rsidR="00F53E28">
        <w:rPr>
          <w:rFonts w:ascii="Roboto" w:hAnsi="Roboto"/>
          <w:color w:val="38363B"/>
          <w:shd w:val="clear" w:color="auto" w:fill="FFFFFF"/>
        </w:rPr>
        <w:t>to pace activity and build a sense of calm and space into each day. It’s also a great way to maintain energy levels.</w:t>
      </w:r>
    </w:p>
    <w:p w14:paraId="3F244C2B" w14:textId="2D52C6F4" w:rsidR="00F53E28" w:rsidRDefault="00F53E28" w:rsidP="00101877">
      <w:pPr>
        <w:pStyle w:val="BodyText"/>
        <w:autoSpaceDE/>
        <w:autoSpaceDN/>
        <w:adjustRightInd/>
        <w:spacing w:after="160" w:line="360" w:lineRule="auto"/>
      </w:pPr>
      <w:r>
        <w:t xml:space="preserve">Introducing </w:t>
      </w:r>
      <w:proofErr w:type="spellStart"/>
      <w:r>
        <w:t>standardi</w:t>
      </w:r>
      <w:r w:rsidR="00F26E57">
        <w:t>s</w:t>
      </w:r>
      <w:r>
        <w:t>ed</w:t>
      </w:r>
      <w:proofErr w:type="spellEnd"/>
      <w:r>
        <w:t xml:space="preserve"> agendas to routine meetings can be a powerful anchor point too, ensuring precious time isn’t wasted in unfocussed communication. </w:t>
      </w:r>
      <w:r w:rsidRPr="00806D50">
        <w:rPr>
          <w:lang w:val="en-AU"/>
        </w:rPr>
        <w:t>Standardi</w:t>
      </w:r>
      <w:r w:rsidR="00806D50" w:rsidRPr="00806D50">
        <w:rPr>
          <w:lang w:val="en-AU"/>
        </w:rPr>
        <w:t>s</w:t>
      </w:r>
      <w:r w:rsidRPr="00806D50">
        <w:rPr>
          <w:lang w:val="en-AU"/>
        </w:rPr>
        <w:t>ed</w:t>
      </w:r>
      <w:r>
        <w:t xml:space="preserve"> agendas can include items such as </w:t>
      </w:r>
      <w:proofErr w:type="gramStart"/>
      <w:r>
        <w:t>mindful-moments</w:t>
      </w:r>
      <w:proofErr w:type="gramEnd"/>
      <w:r>
        <w:t xml:space="preserve"> to open and bring everyone’s focus into the room (or zoom); regular check-ins with project progress and routine KPI review; well-being checks, review of learnings from recently completed work and other items as needed. </w:t>
      </w:r>
    </w:p>
    <w:p w14:paraId="781935B5" w14:textId="24F1DBD6" w:rsidR="00CB59E6" w:rsidRDefault="008509E3" w:rsidP="00E21B13">
      <w:pPr>
        <w:pStyle w:val="BodyText"/>
        <w:autoSpaceDE/>
        <w:autoSpaceDN/>
        <w:adjustRightInd/>
        <w:spacing w:after="160" w:line="360" w:lineRule="auto"/>
      </w:pPr>
      <w:r>
        <w:t xml:space="preserve">Being in a management role is demanding and leaders are called upon to manage huge loads with accompanying stress. Building anchor points provides a sense of order and the assurance that </w:t>
      </w:r>
      <w:r w:rsidR="00CB59E6">
        <w:t xml:space="preserve">critical management tasks </w:t>
      </w:r>
      <w:r>
        <w:t xml:space="preserve">will be completed because they’ve been included in our </w:t>
      </w:r>
      <w:r w:rsidR="00CB59E6">
        <w:t xml:space="preserve">schedules </w:t>
      </w:r>
      <w:r>
        <w:t>already</w:t>
      </w:r>
      <w:r w:rsidR="00F26E57">
        <w:t xml:space="preserve">; </w:t>
      </w:r>
      <w:r>
        <w:t xml:space="preserve">as has time for </w:t>
      </w:r>
      <w:r w:rsidR="00CB59E6">
        <w:t xml:space="preserve">rest, </w:t>
      </w:r>
      <w:r>
        <w:t xml:space="preserve">self and other-care, </w:t>
      </w:r>
      <w:r w:rsidR="00CB59E6">
        <w:t>revie</w:t>
      </w:r>
      <w:r>
        <w:t>w,</w:t>
      </w:r>
      <w:r w:rsidR="00CB59E6">
        <w:t xml:space="preserve"> plan</w:t>
      </w:r>
      <w:r>
        <w:t>ning</w:t>
      </w:r>
      <w:r w:rsidR="00F26E57">
        <w:t>,</w:t>
      </w:r>
      <w:r>
        <w:t xml:space="preserve"> and learning. </w:t>
      </w:r>
      <w:r w:rsidR="00CB59E6">
        <w:t xml:space="preserve"> </w:t>
      </w:r>
      <w:r>
        <w:t>Anchor points can help ease even the</w:t>
      </w:r>
      <w:r w:rsidR="00CB59E6">
        <w:t xml:space="preserve"> most chaotic of </w:t>
      </w:r>
      <w:r w:rsidR="00F26E57">
        <w:t>times,</w:t>
      </w:r>
      <w:r>
        <w:t xml:space="preserve"> so</w:t>
      </w:r>
      <w:r w:rsidR="00CB59E6">
        <w:t xml:space="preserve"> we stand a greater chance of meeting our performance requirements. </w:t>
      </w:r>
    </w:p>
    <w:p w14:paraId="611C3F3C" w14:textId="6E3E3F9C" w:rsidR="00CB59E6" w:rsidRDefault="00E21B13">
      <w:pPr>
        <w:rPr>
          <w:rFonts w:ascii="Roboto" w:hAnsi="Roboto"/>
          <w:color w:val="38363B"/>
          <w:shd w:val="clear" w:color="auto" w:fill="FFFFFF"/>
        </w:rPr>
      </w:pPr>
      <w:r>
        <w:rPr>
          <w:rFonts w:ascii="Roboto" w:hAnsi="Roboto"/>
          <w:color w:val="38363B"/>
          <w:shd w:val="clear" w:color="auto" w:fill="FFFFFF"/>
        </w:rPr>
        <w:br/>
      </w:r>
      <w:r>
        <w:rPr>
          <w:rFonts w:ascii="Roboto" w:hAnsi="Roboto"/>
          <w:color w:val="38363B"/>
          <w:shd w:val="clear" w:color="auto" w:fill="FFFFFF"/>
        </w:rPr>
        <w:br/>
      </w:r>
      <w:r>
        <w:rPr>
          <w:rFonts w:ascii="Roboto" w:hAnsi="Roboto"/>
          <w:color w:val="38363B"/>
          <w:shd w:val="clear" w:color="auto" w:fill="FFFFFF"/>
        </w:rPr>
        <w:br/>
      </w:r>
    </w:p>
    <w:p w14:paraId="6214C147" w14:textId="73A47312" w:rsidR="00C92809" w:rsidRPr="00C92809" w:rsidRDefault="00573D79" w:rsidP="00C92809">
      <w:pPr>
        <w:rPr>
          <w:rFonts w:ascii="Roboto" w:hAnsi="Roboto"/>
          <w:color w:val="38363B"/>
          <w:sz w:val="18"/>
          <w:szCs w:val="18"/>
          <w:shd w:val="clear" w:color="auto" w:fill="FFFFFF"/>
        </w:rPr>
      </w:pPr>
      <w:r w:rsidRPr="00573D79">
        <w:rPr>
          <w:rFonts w:ascii="Roboto" w:hAnsi="Roboto"/>
          <w:b/>
          <w:bCs/>
          <w:color w:val="38363B"/>
          <w:shd w:val="clear" w:color="auto" w:fill="FFFFFF"/>
        </w:rPr>
        <w:t>NOTE</w:t>
      </w:r>
      <w:r w:rsidR="00E21B13">
        <w:rPr>
          <w:rFonts w:ascii="Roboto" w:hAnsi="Roboto"/>
          <w:b/>
          <w:bCs/>
          <w:color w:val="38363B"/>
          <w:shd w:val="clear" w:color="auto" w:fill="FFFFFF"/>
        </w:rPr>
        <w:t>S</w:t>
      </w:r>
      <w:r w:rsidR="00E21B13">
        <w:rPr>
          <w:rFonts w:ascii="Roboto" w:hAnsi="Roboto"/>
          <w:b/>
          <w:bCs/>
          <w:color w:val="38363B"/>
          <w:shd w:val="clear" w:color="auto" w:fill="FFFFFF"/>
        </w:rPr>
        <w:br/>
      </w:r>
      <w:r w:rsidR="00C92809" w:rsidRPr="00C92809">
        <w:rPr>
          <w:rFonts w:ascii="Roboto" w:hAnsi="Roboto"/>
          <w:color w:val="38363B"/>
          <w:sz w:val="18"/>
          <w:szCs w:val="18"/>
          <w:shd w:val="clear" w:color="auto" w:fill="FFFFFF"/>
        </w:rPr>
        <w:t xml:space="preserve">Stewart, J. 2009. Winning Is Not Enough. London: Headline Publishing Group. </w:t>
      </w:r>
    </w:p>
    <w:p w14:paraId="7FB98F7D" w14:textId="757256E7" w:rsidR="00573D79" w:rsidRDefault="00C92809">
      <w:pPr>
        <w:rPr>
          <w:rFonts w:ascii="Roboto" w:hAnsi="Roboto"/>
          <w:color w:val="38363B"/>
          <w:shd w:val="clear" w:color="auto" w:fill="FFFFFF"/>
        </w:rPr>
      </w:pPr>
      <w:r w:rsidRPr="00C92809">
        <w:rPr>
          <w:rFonts w:ascii="Roboto" w:hAnsi="Roboto"/>
          <w:color w:val="38363B"/>
          <w:sz w:val="18"/>
          <w:szCs w:val="18"/>
          <w:shd w:val="clear" w:color="auto" w:fill="FFFFFF"/>
        </w:rPr>
        <w:t xml:space="preserve">Hodge, R. 2021 How Efficiency Changes the Game. Developing Lean Operations </w:t>
      </w:r>
      <w:proofErr w:type="gramStart"/>
      <w:r w:rsidRPr="00C92809">
        <w:rPr>
          <w:rFonts w:ascii="Roboto" w:hAnsi="Roboto"/>
          <w:color w:val="38363B"/>
          <w:sz w:val="18"/>
          <w:szCs w:val="18"/>
          <w:shd w:val="clear" w:color="auto" w:fill="FFFFFF"/>
        </w:rPr>
        <w:t>For</w:t>
      </w:r>
      <w:proofErr w:type="gramEnd"/>
      <w:r w:rsidRPr="00C92809">
        <w:rPr>
          <w:rFonts w:ascii="Roboto" w:hAnsi="Roboto"/>
          <w:color w:val="38363B"/>
          <w:sz w:val="18"/>
          <w:szCs w:val="18"/>
          <w:shd w:val="clear" w:color="auto" w:fill="FFFFFF"/>
        </w:rPr>
        <w:t xml:space="preserve"> Competitive Advantage. New York, NY: Business Expert Press. </w:t>
      </w:r>
    </w:p>
    <w:p w14:paraId="21308B8D" w14:textId="5E665186" w:rsidR="00573D79" w:rsidRDefault="00573D79">
      <w:pPr>
        <w:rPr>
          <w:rFonts w:ascii="Roboto" w:hAnsi="Roboto"/>
          <w:color w:val="38363B"/>
          <w:shd w:val="clear" w:color="auto" w:fill="FFFFFF"/>
        </w:rPr>
      </w:pPr>
    </w:p>
    <w:p w14:paraId="16526F74" w14:textId="0DEBFA74" w:rsidR="00573D79" w:rsidRDefault="00E21B13">
      <w:pPr>
        <w:rPr>
          <w:rFonts w:ascii="Roboto" w:hAnsi="Roboto"/>
          <w:color w:val="38363B"/>
          <w:shd w:val="clear" w:color="auto" w:fill="FFFFFF"/>
        </w:rPr>
      </w:pPr>
      <w:r>
        <w:rPr>
          <w:rFonts w:ascii="Roboto" w:hAnsi="Roboto"/>
          <w:color w:val="38363B"/>
          <w:shd w:val="clear" w:color="auto" w:fill="FFFFFF"/>
        </w:rPr>
        <w:br/>
      </w:r>
      <w:r>
        <w:rPr>
          <w:rFonts w:ascii="Roboto" w:hAnsi="Roboto"/>
          <w:color w:val="38363B"/>
          <w:shd w:val="clear" w:color="auto" w:fill="FFFFFF"/>
        </w:rPr>
        <w:br/>
      </w:r>
    </w:p>
    <w:p w14:paraId="2074A038" w14:textId="4F634A57" w:rsidR="00573D79" w:rsidRPr="00E21B13" w:rsidRDefault="00573D79" w:rsidP="00573D79">
      <w:pPr>
        <w:jc w:val="center"/>
        <w:rPr>
          <w:rFonts w:ascii="Roboto" w:hAnsi="Roboto"/>
          <w:color w:val="38363B"/>
          <w:sz w:val="18"/>
          <w:szCs w:val="18"/>
          <w:shd w:val="clear" w:color="auto" w:fill="FFFFFF"/>
        </w:rPr>
      </w:pPr>
      <w:r w:rsidRPr="00E21B13">
        <w:rPr>
          <w:rFonts w:ascii="Roboto" w:hAnsi="Roboto"/>
          <w:color w:val="38363B"/>
          <w:sz w:val="18"/>
          <w:szCs w:val="18"/>
          <w:shd w:val="clear" w:color="auto" w:fill="FFFFFF"/>
        </w:rPr>
        <w:t>© 2022 Ray Hodge</w:t>
      </w:r>
      <w:r w:rsidRPr="00E21B13">
        <w:rPr>
          <w:rFonts w:ascii="Roboto" w:hAnsi="Roboto"/>
          <w:color w:val="38363B"/>
          <w:sz w:val="18"/>
          <w:szCs w:val="18"/>
          <w:shd w:val="clear" w:color="auto" w:fill="FFFFFF"/>
        </w:rPr>
        <w:br/>
        <w:t>www.rayhodge.com.au</w:t>
      </w:r>
    </w:p>
    <w:sectPr w:rsidR="00573D79" w:rsidRPr="00E21B13" w:rsidSect="00E21B13">
      <w:pgSz w:w="11906" w:h="16838"/>
      <w:pgMar w:top="1440" w:right="1440" w:bottom="100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7EF4"/>
    <w:multiLevelType w:val="multilevel"/>
    <w:tmpl w:val="3D9C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683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1N7Y0MzWwMDayNLdQ0lEKTi0uzszPAykwrgUAGk8CtiwAAAA="/>
  </w:docVars>
  <w:rsids>
    <w:rsidRoot w:val="00E03EBA"/>
    <w:rsid w:val="000B48D2"/>
    <w:rsid w:val="00101877"/>
    <w:rsid w:val="0017629C"/>
    <w:rsid w:val="001E702E"/>
    <w:rsid w:val="002320DC"/>
    <w:rsid w:val="002865BF"/>
    <w:rsid w:val="003C7D13"/>
    <w:rsid w:val="003F19AB"/>
    <w:rsid w:val="00424493"/>
    <w:rsid w:val="00451845"/>
    <w:rsid w:val="00573D79"/>
    <w:rsid w:val="006275E3"/>
    <w:rsid w:val="00655859"/>
    <w:rsid w:val="006819D6"/>
    <w:rsid w:val="006A2543"/>
    <w:rsid w:val="00770DD5"/>
    <w:rsid w:val="00806D50"/>
    <w:rsid w:val="008509E3"/>
    <w:rsid w:val="00872377"/>
    <w:rsid w:val="00940AD8"/>
    <w:rsid w:val="009A5E28"/>
    <w:rsid w:val="00BD7F2A"/>
    <w:rsid w:val="00C92809"/>
    <w:rsid w:val="00CB59E6"/>
    <w:rsid w:val="00D056DF"/>
    <w:rsid w:val="00D22CC2"/>
    <w:rsid w:val="00DF51B2"/>
    <w:rsid w:val="00E03EBA"/>
    <w:rsid w:val="00E21B13"/>
    <w:rsid w:val="00E30520"/>
    <w:rsid w:val="00F26E57"/>
    <w:rsid w:val="00F53E28"/>
    <w:rsid w:val="00F7536C"/>
    <w:rsid w:val="00FE3DF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FBC4"/>
  <w15:chartTrackingRefBased/>
  <w15:docId w15:val="{5C5E4092-061C-42D5-8EDB-D252B2C1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65BF"/>
    <w:pPr>
      <w:keepNext/>
      <w:outlineLvl w:val="0"/>
    </w:pPr>
    <w:rPr>
      <w:rFonts w:ascii="Roboto" w:hAnsi="Roboto"/>
      <w:b/>
      <w:bCs/>
      <w:color w:val="38363B"/>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E03EBA"/>
    <w:pPr>
      <w:autoSpaceDE w:val="0"/>
      <w:autoSpaceDN w:val="0"/>
      <w:adjustRightInd w:val="0"/>
      <w:spacing w:after="0" w:line="240" w:lineRule="auto"/>
      <w:ind w:left="720"/>
    </w:pPr>
    <w:rPr>
      <w:rFonts w:ascii="Roboto" w:hAnsi="Roboto"/>
      <w:color w:val="38363B"/>
      <w:shd w:val="clear" w:color="auto" w:fill="FFFFFF"/>
    </w:rPr>
  </w:style>
  <w:style w:type="character" w:customStyle="1" w:styleId="BodyTextIndentChar">
    <w:name w:val="Body Text Indent Char"/>
    <w:basedOn w:val="DefaultParagraphFont"/>
    <w:link w:val="BodyTextIndent"/>
    <w:uiPriority w:val="99"/>
    <w:rsid w:val="00E03EBA"/>
    <w:rPr>
      <w:rFonts w:ascii="Roboto" w:hAnsi="Roboto"/>
      <w:color w:val="38363B"/>
    </w:rPr>
  </w:style>
  <w:style w:type="paragraph" w:styleId="BodyText">
    <w:name w:val="Body Text"/>
    <w:basedOn w:val="Normal"/>
    <w:link w:val="BodyTextChar"/>
    <w:uiPriority w:val="99"/>
    <w:unhideWhenUsed/>
    <w:rsid w:val="00E03EBA"/>
    <w:pPr>
      <w:autoSpaceDE w:val="0"/>
      <w:autoSpaceDN w:val="0"/>
      <w:adjustRightInd w:val="0"/>
      <w:spacing w:after="0" w:line="240" w:lineRule="auto"/>
    </w:pPr>
    <w:rPr>
      <w:rFonts w:ascii="Roboto" w:hAnsi="Roboto"/>
      <w:color w:val="38363B"/>
      <w:shd w:val="clear" w:color="auto" w:fill="FFFFFF"/>
    </w:rPr>
  </w:style>
  <w:style w:type="character" w:customStyle="1" w:styleId="BodyTextChar">
    <w:name w:val="Body Text Char"/>
    <w:basedOn w:val="DefaultParagraphFont"/>
    <w:link w:val="BodyText"/>
    <w:uiPriority w:val="99"/>
    <w:rsid w:val="00E03EBA"/>
    <w:rPr>
      <w:rFonts w:ascii="Roboto" w:hAnsi="Roboto"/>
      <w:color w:val="38363B"/>
    </w:rPr>
  </w:style>
  <w:style w:type="character" w:customStyle="1" w:styleId="Heading1Char">
    <w:name w:val="Heading 1 Char"/>
    <w:basedOn w:val="DefaultParagraphFont"/>
    <w:link w:val="Heading1"/>
    <w:uiPriority w:val="9"/>
    <w:rsid w:val="002865BF"/>
    <w:rPr>
      <w:rFonts w:ascii="Roboto" w:hAnsi="Roboto"/>
      <w:b/>
      <w:bCs/>
      <w:color w:val="38363B"/>
    </w:rPr>
  </w:style>
  <w:style w:type="paragraph" w:styleId="Title">
    <w:name w:val="Title"/>
    <w:basedOn w:val="Normal"/>
    <w:next w:val="Normal"/>
    <w:link w:val="TitleChar"/>
    <w:uiPriority w:val="10"/>
    <w:qFormat/>
    <w:rsid w:val="002865BF"/>
    <w:pPr>
      <w:jc w:val="center"/>
    </w:pPr>
    <w:rPr>
      <w:rFonts w:ascii="Roboto" w:hAnsi="Roboto"/>
      <w:b/>
      <w:bCs/>
      <w:color w:val="38363B"/>
      <w:sz w:val="36"/>
      <w:szCs w:val="36"/>
      <w:shd w:val="clear" w:color="auto" w:fill="FFFFFF"/>
    </w:rPr>
  </w:style>
  <w:style w:type="character" w:customStyle="1" w:styleId="TitleChar">
    <w:name w:val="Title Char"/>
    <w:basedOn w:val="DefaultParagraphFont"/>
    <w:link w:val="Title"/>
    <w:uiPriority w:val="10"/>
    <w:rsid w:val="002865BF"/>
    <w:rPr>
      <w:rFonts w:ascii="Roboto" w:hAnsi="Roboto"/>
      <w:b/>
      <w:bCs/>
      <w:color w:val="38363B"/>
      <w:sz w:val="36"/>
      <w:szCs w:val="36"/>
    </w:rPr>
  </w:style>
  <w:style w:type="character" w:customStyle="1" w:styleId="a-list-item">
    <w:name w:val="a-list-item"/>
    <w:basedOn w:val="DefaultParagraphFont"/>
    <w:rsid w:val="00C92809"/>
  </w:style>
  <w:style w:type="character" w:customStyle="1" w:styleId="a-text-bold">
    <w:name w:val="a-text-bold"/>
    <w:basedOn w:val="DefaultParagraphFont"/>
    <w:rsid w:val="00C92809"/>
  </w:style>
  <w:style w:type="paragraph" w:styleId="BalloonText">
    <w:name w:val="Balloon Text"/>
    <w:basedOn w:val="Normal"/>
    <w:link w:val="BalloonTextChar"/>
    <w:uiPriority w:val="99"/>
    <w:semiHidden/>
    <w:unhideWhenUsed/>
    <w:rsid w:val="00BD7F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7F2A"/>
    <w:rPr>
      <w:rFonts w:ascii="Times New Roman" w:hAnsi="Times New Roman" w:cs="Times New Roman"/>
      <w:sz w:val="18"/>
      <w:szCs w:val="18"/>
    </w:rPr>
  </w:style>
  <w:style w:type="character" w:styleId="Hyperlink">
    <w:name w:val="Hyperlink"/>
    <w:basedOn w:val="DefaultParagraphFont"/>
    <w:uiPriority w:val="99"/>
    <w:unhideWhenUsed/>
    <w:rsid w:val="00FE3DFC"/>
    <w:rPr>
      <w:color w:val="0563C1" w:themeColor="hyperlink"/>
      <w:u w:val="single"/>
    </w:rPr>
  </w:style>
  <w:style w:type="character" w:styleId="UnresolvedMention">
    <w:name w:val="Unresolved Mention"/>
    <w:basedOn w:val="DefaultParagraphFont"/>
    <w:uiPriority w:val="99"/>
    <w:semiHidden/>
    <w:unhideWhenUsed/>
    <w:rsid w:val="00FE3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1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Hodge</dc:creator>
  <cp:keywords/>
  <dc:description/>
  <cp:lastModifiedBy>Ray Hodge</cp:lastModifiedBy>
  <cp:revision>4</cp:revision>
  <cp:lastPrinted>2021-10-24T20:40:00Z</cp:lastPrinted>
  <dcterms:created xsi:type="dcterms:W3CDTF">2022-06-08T21:59:00Z</dcterms:created>
  <dcterms:modified xsi:type="dcterms:W3CDTF">2022-06-09T06:19:00Z</dcterms:modified>
</cp:coreProperties>
</file>